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83812" w14:textId="3FAB9B89" w:rsidR="004956F2" w:rsidRPr="00584E2E" w:rsidRDefault="004956F2" w:rsidP="00584E2E">
      <w:pPr>
        <w:jc w:val="center"/>
        <w:rPr>
          <w:rFonts w:cstheme="minorHAnsi"/>
          <w:b/>
          <w:bCs/>
          <w:sz w:val="24"/>
          <w:szCs w:val="24"/>
        </w:rPr>
      </w:pPr>
      <w:proofErr w:type="spellStart"/>
      <w:r w:rsidRPr="00584E2E">
        <w:rPr>
          <w:rFonts w:cstheme="minorHAnsi"/>
          <w:b/>
          <w:bCs/>
          <w:sz w:val="24"/>
          <w:szCs w:val="24"/>
        </w:rPr>
        <w:t>SafeTEAMS</w:t>
      </w:r>
      <w:proofErr w:type="spellEnd"/>
    </w:p>
    <w:p w14:paraId="7CD2D5FF" w14:textId="0007A05D" w:rsidR="00584E2E" w:rsidRPr="00584E2E" w:rsidRDefault="00584E2E" w:rsidP="00584E2E">
      <w:pPr>
        <w:jc w:val="center"/>
        <w:rPr>
          <w:rFonts w:cstheme="minorHAnsi"/>
          <w:b/>
          <w:bCs/>
          <w:sz w:val="24"/>
          <w:szCs w:val="24"/>
        </w:rPr>
      </w:pPr>
      <w:r w:rsidRPr="00584E2E">
        <w:rPr>
          <w:rFonts w:cstheme="minorHAnsi"/>
          <w:b/>
          <w:bCs/>
          <w:sz w:val="24"/>
          <w:szCs w:val="24"/>
        </w:rPr>
        <w:t>Submitted by</w:t>
      </w:r>
    </w:p>
    <w:p w14:paraId="6F85ADD6" w14:textId="67270642" w:rsidR="00584E2E" w:rsidRDefault="00584E2E" w:rsidP="00584E2E">
      <w:pPr>
        <w:jc w:val="center"/>
        <w:rPr>
          <w:rFonts w:cstheme="minorHAnsi"/>
          <w:b/>
          <w:bCs/>
          <w:sz w:val="24"/>
          <w:szCs w:val="24"/>
        </w:rPr>
      </w:pPr>
      <w:r w:rsidRPr="00584E2E">
        <w:rPr>
          <w:rFonts w:cstheme="minorHAnsi"/>
          <w:b/>
          <w:bCs/>
          <w:sz w:val="24"/>
          <w:szCs w:val="24"/>
        </w:rPr>
        <w:t>Diana Ginnane</w:t>
      </w:r>
    </w:p>
    <w:p w14:paraId="39FB6DFF" w14:textId="77777777" w:rsidR="00584E2E" w:rsidRPr="00584E2E" w:rsidRDefault="00584E2E" w:rsidP="00584E2E">
      <w:pPr>
        <w:jc w:val="center"/>
        <w:rPr>
          <w:rFonts w:cstheme="minorHAnsi"/>
          <w:b/>
          <w:bCs/>
          <w:sz w:val="24"/>
          <w:szCs w:val="24"/>
        </w:rPr>
      </w:pPr>
    </w:p>
    <w:p w14:paraId="520C2A32" w14:textId="5A943E50" w:rsidR="004956F2" w:rsidRPr="00584E2E" w:rsidRDefault="004956F2" w:rsidP="00F8259E">
      <w:pPr>
        <w:jc w:val="both"/>
        <w:rPr>
          <w:rFonts w:cstheme="minorHAnsi"/>
        </w:rPr>
      </w:pPr>
      <w:r w:rsidRPr="00584E2E">
        <w:rPr>
          <w:rFonts w:cstheme="minorHAnsi"/>
        </w:rPr>
        <w:t xml:space="preserve">SafeTEAMS is </w:t>
      </w:r>
      <w:r w:rsidR="001E2443" w:rsidRPr="00584E2E">
        <w:rPr>
          <w:rFonts w:cstheme="minorHAnsi"/>
        </w:rPr>
        <w:t xml:space="preserve">the </w:t>
      </w:r>
      <w:r w:rsidR="004E56B7" w:rsidRPr="00584E2E">
        <w:rPr>
          <w:rFonts w:cstheme="minorHAnsi"/>
        </w:rPr>
        <w:t>Dyno /</w:t>
      </w:r>
      <w:r w:rsidR="00FE76BF" w:rsidRPr="00584E2E">
        <w:rPr>
          <w:rFonts w:cstheme="minorHAnsi"/>
        </w:rPr>
        <w:t xml:space="preserve"> </w:t>
      </w:r>
      <w:r w:rsidR="001E2443" w:rsidRPr="00584E2E">
        <w:rPr>
          <w:rFonts w:cstheme="minorHAnsi"/>
        </w:rPr>
        <w:t xml:space="preserve">Incitec Pivot </w:t>
      </w:r>
      <w:r w:rsidR="00825C5D" w:rsidRPr="00584E2E">
        <w:rPr>
          <w:rFonts w:cstheme="minorHAnsi"/>
        </w:rPr>
        <w:t xml:space="preserve">Limited (IPL) </w:t>
      </w:r>
      <w:r w:rsidRPr="00584E2E">
        <w:rPr>
          <w:rFonts w:cstheme="minorHAnsi"/>
        </w:rPr>
        <w:t xml:space="preserve">global behavioural </w:t>
      </w:r>
      <w:r w:rsidR="00300279" w:rsidRPr="00584E2E">
        <w:rPr>
          <w:rFonts w:cstheme="minorHAnsi"/>
        </w:rPr>
        <w:t xml:space="preserve">based </w:t>
      </w:r>
      <w:r w:rsidRPr="00584E2E">
        <w:rPr>
          <w:rFonts w:cstheme="minorHAnsi"/>
        </w:rPr>
        <w:t xml:space="preserve">safety program </w:t>
      </w:r>
      <w:r w:rsidR="00300279" w:rsidRPr="00584E2E">
        <w:rPr>
          <w:rFonts w:cstheme="minorHAnsi"/>
        </w:rPr>
        <w:t>which provides</w:t>
      </w:r>
      <w:r w:rsidRPr="00584E2E">
        <w:rPr>
          <w:rFonts w:cstheme="minorHAnsi"/>
        </w:rPr>
        <w:t xml:space="preserve"> a common language and </w:t>
      </w:r>
      <w:r w:rsidR="007C626A" w:rsidRPr="00584E2E">
        <w:rPr>
          <w:rFonts w:cstheme="minorHAnsi"/>
        </w:rPr>
        <w:t xml:space="preserve">common </w:t>
      </w:r>
      <w:r w:rsidRPr="00584E2E">
        <w:rPr>
          <w:rFonts w:cstheme="minorHAnsi"/>
        </w:rPr>
        <w:t xml:space="preserve">tools to take our safety culture to the next </w:t>
      </w:r>
      <w:r w:rsidR="00B9423A" w:rsidRPr="00584E2E">
        <w:rPr>
          <w:rFonts w:cstheme="minorHAnsi"/>
        </w:rPr>
        <w:t xml:space="preserve">level. Our SafeTEAMS culture shows up </w:t>
      </w:r>
      <w:r w:rsidR="0048216D" w:rsidRPr="00584E2E">
        <w:rPr>
          <w:rFonts w:cstheme="minorHAnsi"/>
        </w:rPr>
        <w:t>through</w:t>
      </w:r>
      <w:r w:rsidR="00B9423A" w:rsidRPr="00584E2E">
        <w:rPr>
          <w:rFonts w:cstheme="minorHAnsi"/>
        </w:rPr>
        <w:t xml:space="preserve"> our language, </w:t>
      </w:r>
      <w:r w:rsidR="0048216D" w:rsidRPr="00584E2E">
        <w:rPr>
          <w:rFonts w:cstheme="minorHAnsi"/>
        </w:rPr>
        <w:t>beliefs,</w:t>
      </w:r>
      <w:r w:rsidR="00B9423A" w:rsidRPr="00584E2E">
        <w:rPr>
          <w:rFonts w:cstheme="minorHAnsi"/>
        </w:rPr>
        <w:t xml:space="preserve"> and actions</w:t>
      </w:r>
      <w:r w:rsidR="002236F2" w:rsidRPr="00584E2E">
        <w:rPr>
          <w:rFonts w:cstheme="minorHAnsi"/>
        </w:rPr>
        <w:t>.</w:t>
      </w:r>
    </w:p>
    <w:p w14:paraId="75552C7D" w14:textId="2921AE48" w:rsidR="00D66663" w:rsidRPr="00584E2E" w:rsidRDefault="00577B52" w:rsidP="00F8259E">
      <w:pPr>
        <w:jc w:val="both"/>
        <w:rPr>
          <w:rFonts w:cstheme="minorHAnsi"/>
        </w:rPr>
      </w:pPr>
      <w:r w:rsidRPr="00584E2E">
        <w:rPr>
          <w:rFonts w:cstheme="minorHAnsi"/>
        </w:rPr>
        <w:t xml:space="preserve">The program is building </w:t>
      </w:r>
      <w:r w:rsidR="009923CC" w:rsidRPr="00584E2E">
        <w:rPr>
          <w:rFonts w:cstheme="minorHAnsi"/>
        </w:rPr>
        <w:t xml:space="preserve">the mindsets and skillsets needed to strengthen our Zero Harm </w:t>
      </w:r>
      <w:r w:rsidR="00D423CC" w:rsidRPr="00584E2E">
        <w:rPr>
          <w:rFonts w:cstheme="minorHAnsi"/>
        </w:rPr>
        <w:t>c</w:t>
      </w:r>
      <w:r w:rsidR="009923CC" w:rsidRPr="00584E2E">
        <w:rPr>
          <w:rFonts w:cstheme="minorHAnsi"/>
        </w:rPr>
        <w:t>ulture</w:t>
      </w:r>
      <w:r w:rsidR="00057BB3" w:rsidRPr="00584E2E">
        <w:rPr>
          <w:rFonts w:cstheme="minorHAnsi"/>
        </w:rPr>
        <w:t xml:space="preserve"> (</w:t>
      </w:r>
      <w:r w:rsidR="00DB681A" w:rsidRPr="00584E2E">
        <w:rPr>
          <w:rFonts w:cstheme="minorHAnsi"/>
        </w:rPr>
        <w:t>broader than just safety)</w:t>
      </w:r>
      <w:r w:rsidR="009923CC" w:rsidRPr="00584E2E">
        <w:rPr>
          <w:rFonts w:cstheme="minorHAnsi"/>
        </w:rPr>
        <w:t>.</w:t>
      </w:r>
      <w:r w:rsidRPr="00584E2E">
        <w:rPr>
          <w:rFonts w:cstheme="minorHAnsi"/>
        </w:rPr>
        <w:t xml:space="preserve"> Our leaders </w:t>
      </w:r>
      <w:r w:rsidR="00AD4754" w:rsidRPr="00584E2E">
        <w:rPr>
          <w:rFonts w:cstheme="minorHAnsi"/>
        </w:rPr>
        <w:t>o</w:t>
      </w:r>
      <w:r w:rsidR="009923CC" w:rsidRPr="00584E2E">
        <w:rPr>
          <w:rFonts w:cstheme="minorHAnsi"/>
        </w:rPr>
        <w:t xml:space="preserve">wn </w:t>
      </w:r>
      <w:r w:rsidR="00AD4754" w:rsidRPr="00584E2E">
        <w:rPr>
          <w:rFonts w:cstheme="minorHAnsi"/>
        </w:rPr>
        <w:t>their</w:t>
      </w:r>
      <w:r w:rsidR="009923CC" w:rsidRPr="00584E2E">
        <w:rPr>
          <w:rFonts w:cstheme="minorHAnsi"/>
        </w:rPr>
        <w:t xml:space="preserve"> role as </w:t>
      </w:r>
      <w:r w:rsidR="00CE3032" w:rsidRPr="00584E2E">
        <w:rPr>
          <w:rFonts w:cstheme="minorHAnsi"/>
        </w:rPr>
        <w:t>leaders</w:t>
      </w:r>
      <w:r w:rsidR="009923CC" w:rsidRPr="00584E2E">
        <w:rPr>
          <w:rFonts w:cstheme="minorHAnsi"/>
        </w:rPr>
        <w:t xml:space="preserve"> in </w:t>
      </w:r>
      <w:r w:rsidR="00AD4754" w:rsidRPr="00584E2E">
        <w:rPr>
          <w:rFonts w:cstheme="minorHAnsi"/>
        </w:rPr>
        <w:t>Z</w:t>
      </w:r>
      <w:r w:rsidR="009923CC" w:rsidRPr="00584E2E">
        <w:rPr>
          <w:rFonts w:cstheme="minorHAnsi"/>
        </w:rPr>
        <w:t xml:space="preserve">ero </w:t>
      </w:r>
      <w:r w:rsidR="00AD4754" w:rsidRPr="00584E2E">
        <w:rPr>
          <w:rFonts w:cstheme="minorHAnsi"/>
        </w:rPr>
        <w:t>H</w:t>
      </w:r>
      <w:r w:rsidR="009923CC" w:rsidRPr="00584E2E">
        <w:rPr>
          <w:rFonts w:cstheme="minorHAnsi"/>
        </w:rPr>
        <w:t xml:space="preserve">arm and demonstrate this daily through </w:t>
      </w:r>
      <w:r w:rsidR="00881403" w:rsidRPr="00584E2E">
        <w:rPr>
          <w:rFonts w:cstheme="minorHAnsi"/>
        </w:rPr>
        <w:t>their</w:t>
      </w:r>
      <w:r w:rsidR="009923CC" w:rsidRPr="00584E2E">
        <w:rPr>
          <w:rFonts w:cstheme="minorHAnsi"/>
        </w:rPr>
        <w:t xml:space="preserve"> actions and behaviours.</w:t>
      </w:r>
      <w:r w:rsidR="00AD4754" w:rsidRPr="00584E2E">
        <w:rPr>
          <w:rFonts w:cstheme="minorHAnsi"/>
        </w:rPr>
        <w:t xml:space="preserve"> By u</w:t>
      </w:r>
      <w:r w:rsidR="009923CC" w:rsidRPr="00584E2E">
        <w:rPr>
          <w:rFonts w:cstheme="minorHAnsi"/>
        </w:rPr>
        <w:t>nderstand</w:t>
      </w:r>
      <w:r w:rsidR="00AD4754" w:rsidRPr="00584E2E">
        <w:rPr>
          <w:rFonts w:cstheme="minorHAnsi"/>
        </w:rPr>
        <w:t>ing</w:t>
      </w:r>
      <w:r w:rsidR="009923CC" w:rsidRPr="00584E2E">
        <w:rPr>
          <w:rFonts w:cstheme="minorHAnsi"/>
        </w:rPr>
        <w:t xml:space="preserve"> </w:t>
      </w:r>
      <w:r w:rsidR="00881403" w:rsidRPr="00584E2E">
        <w:rPr>
          <w:rFonts w:cstheme="minorHAnsi"/>
        </w:rPr>
        <w:t>the</w:t>
      </w:r>
      <w:r w:rsidR="009923CC" w:rsidRPr="00584E2E">
        <w:rPr>
          <w:rFonts w:cstheme="minorHAnsi"/>
        </w:rPr>
        <w:t xml:space="preserve"> brain (its powers and limitations)</w:t>
      </w:r>
      <w:r w:rsidR="00881403" w:rsidRPr="00584E2E">
        <w:rPr>
          <w:rFonts w:cstheme="minorHAnsi"/>
        </w:rPr>
        <w:t xml:space="preserve"> </w:t>
      </w:r>
      <w:r w:rsidR="00AD4754" w:rsidRPr="00584E2E">
        <w:rPr>
          <w:rFonts w:cstheme="minorHAnsi"/>
        </w:rPr>
        <w:t xml:space="preserve">our people </w:t>
      </w:r>
      <w:r w:rsidR="00422DB1" w:rsidRPr="00584E2E">
        <w:rPr>
          <w:rFonts w:cstheme="minorHAnsi"/>
        </w:rPr>
        <w:t>can</w:t>
      </w:r>
      <w:r w:rsidR="009923CC" w:rsidRPr="00584E2E">
        <w:rPr>
          <w:rFonts w:cstheme="minorHAnsi"/>
        </w:rPr>
        <w:t xml:space="preserve"> use it as one of our most valuable safety tools.</w:t>
      </w:r>
      <w:r w:rsidR="00422DB1" w:rsidRPr="00584E2E">
        <w:rPr>
          <w:rFonts w:cstheme="minorHAnsi"/>
        </w:rPr>
        <w:t xml:space="preserve"> We are c</w:t>
      </w:r>
      <w:r w:rsidR="009923CC" w:rsidRPr="00584E2E">
        <w:rPr>
          <w:rFonts w:cstheme="minorHAnsi"/>
        </w:rPr>
        <w:t>reat</w:t>
      </w:r>
      <w:r w:rsidR="00422DB1" w:rsidRPr="00584E2E">
        <w:rPr>
          <w:rFonts w:cstheme="minorHAnsi"/>
        </w:rPr>
        <w:t>ing</w:t>
      </w:r>
      <w:r w:rsidR="009923CC" w:rsidRPr="00584E2E">
        <w:rPr>
          <w:rFonts w:cstheme="minorHAnsi"/>
        </w:rPr>
        <w:t xml:space="preserve"> the conditions to speak up, learn and contribute </w:t>
      </w:r>
      <w:r w:rsidR="002C4916" w:rsidRPr="00584E2E">
        <w:rPr>
          <w:rFonts w:cstheme="minorHAnsi"/>
        </w:rPr>
        <w:t xml:space="preserve">ensuring </w:t>
      </w:r>
      <w:r w:rsidR="009923CC" w:rsidRPr="00584E2E">
        <w:rPr>
          <w:rFonts w:cstheme="minorHAnsi"/>
        </w:rPr>
        <w:t>our teams are psychologically safe.</w:t>
      </w:r>
      <w:r w:rsidR="00711934" w:rsidRPr="00584E2E">
        <w:rPr>
          <w:rFonts w:cstheme="minorHAnsi"/>
        </w:rPr>
        <w:t xml:space="preserve"> </w:t>
      </w:r>
    </w:p>
    <w:p w14:paraId="4BAD6622" w14:textId="0708BD5C" w:rsidR="004956F2" w:rsidRPr="00584E2E" w:rsidRDefault="004956F2" w:rsidP="004956F2">
      <w:pPr>
        <w:jc w:val="center"/>
        <w:rPr>
          <w:rFonts w:cstheme="minorHAnsi"/>
        </w:rPr>
      </w:pPr>
      <w:r w:rsidRPr="00584E2E">
        <w:rPr>
          <w:rFonts w:cstheme="minorHAnsi"/>
          <w:noProof/>
        </w:rPr>
        <w:drawing>
          <wp:inline distT="0" distB="0" distL="0" distR="0" wp14:anchorId="546E8639" wp14:editId="61F51378">
            <wp:extent cx="4810125" cy="2571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0125" cy="2571750"/>
                    </a:xfrm>
                    <a:prstGeom prst="rect">
                      <a:avLst/>
                    </a:prstGeom>
                    <a:noFill/>
                  </pic:spPr>
                </pic:pic>
              </a:graphicData>
            </a:graphic>
          </wp:inline>
        </w:drawing>
      </w:r>
    </w:p>
    <w:p w14:paraId="171E52DA" w14:textId="0B5445AE" w:rsidR="00D66663" w:rsidRPr="00584E2E" w:rsidRDefault="00B014E0" w:rsidP="00D50899">
      <w:pPr>
        <w:jc w:val="both"/>
        <w:rPr>
          <w:rFonts w:cstheme="minorHAnsi"/>
        </w:rPr>
      </w:pPr>
      <w:r w:rsidRPr="00584E2E">
        <w:rPr>
          <w:rFonts w:cstheme="minorHAnsi"/>
        </w:rPr>
        <w:t xml:space="preserve">The </w:t>
      </w:r>
      <w:r w:rsidR="004E1B35" w:rsidRPr="00584E2E">
        <w:rPr>
          <w:rFonts w:cstheme="minorHAnsi"/>
        </w:rPr>
        <w:t xml:space="preserve">content </w:t>
      </w:r>
      <w:r w:rsidRPr="00584E2E">
        <w:rPr>
          <w:rFonts w:cstheme="minorHAnsi"/>
        </w:rPr>
        <w:t xml:space="preserve">of the program </w:t>
      </w:r>
      <w:r w:rsidR="009B4E64" w:rsidRPr="00584E2E">
        <w:rPr>
          <w:rFonts w:cstheme="minorHAnsi"/>
        </w:rPr>
        <w:t>draws on positive psychology and neuroscience informed learning concepts</w:t>
      </w:r>
      <w:r w:rsidRPr="00584E2E">
        <w:rPr>
          <w:rFonts w:cstheme="minorHAnsi"/>
        </w:rPr>
        <w:t xml:space="preserve"> </w:t>
      </w:r>
      <w:r w:rsidR="00D5743E" w:rsidRPr="00584E2E">
        <w:rPr>
          <w:rFonts w:cstheme="minorHAnsi"/>
        </w:rPr>
        <w:t xml:space="preserve">which are </w:t>
      </w:r>
      <w:r w:rsidRPr="00584E2E">
        <w:rPr>
          <w:rFonts w:cstheme="minorHAnsi"/>
        </w:rPr>
        <w:t>outlined in the table below</w:t>
      </w:r>
      <w:r w:rsidR="005A0435" w:rsidRPr="00584E2E">
        <w:rPr>
          <w:rFonts w:cstheme="minorHAnsi"/>
        </w:rPr>
        <w:t>:</w:t>
      </w:r>
    </w:p>
    <w:tbl>
      <w:tblPr>
        <w:tblStyle w:val="TableGrid"/>
        <w:tblpPr w:leftFromText="180" w:rightFromText="180" w:vertAnchor="text" w:tblpXSpec="right" w:tblpY="1"/>
        <w:tblOverlap w:val="never"/>
        <w:tblW w:w="9209" w:type="dxa"/>
        <w:tblLook w:val="04A0" w:firstRow="1" w:lastRow="0" w:firstColumn="1" w:lastColumn="0" w:noHBand="0" w:noVBand="1"/>
      </w:tblPr>
      <w:tblGrid>
        <w:gridCol w:w="1555"/>
        <w:gridCol w:w="3402"/>
        <w:gridCol w:w="4252"/>
      </w:tblGrid>
      <w:tr w:rsidR="00216668" w:rsidRPr="00584E2E" w14:paraId="76F8012A" w14:textId="77777777" w:rsidTr="0069589F">
        <w:tc>
          <w:tcPr>
            <w:tcW w:w="1555" w:type="dxa"/>
          </w:tcPr>
          <w:p w14:paraId="76E5DA6C" w14:textId="000A4FE1" w:rsidR="00216668" w:rsidRPr="00584E2E" w:rsidRDefault="00216668" w:rsidP="0069589F">
            <w:pPr>
              <w:rPr>
                <w:rFonts w:cstheme="minorHAnsi"/>
              </w:rPr>
            </w:pPr>
            <w:r w:rsidRPr="00584E2E">
              <w:rPr>
                <w:rFonts w:cstheme="minorHAnsi"/>
              </w:rPr>
              <w:t>Concept</w:t>
            </w:r>
          </w:p>
        </w:tc>
        <w:tc>
          <w:tcPr>
            <w:tcW w:w="3402" w:type="dxa"/>
          </w:tcPr>
          <w:p w14:paraId="6AF952AC" w14:textId="55B89DEF" w:rsidR="00216668" w:rsidRPr="00584E2E" w:rsidRDefault="00216668" w:rsidP="0069589F">
            <w:pPr>
              <w:rPr>
                <w:rFonts w:cstheme="minorHAnsi"/>
              </w:rPr>
            </w:pPr>
            <w:r w:rsidRPr="00584E2E">
              <w:rPr>
                <w:rFonts w:cstheme="minorHAnsi"/>
              </w:rPr>
              <w:t>Purpose</w:t>
            </w:r>
          </w:p>
        </w:tc>
        <w:tc>
          <w:tcPr>
            <w:tcW w:w="4252" w:type="dxa"/>
          </w:tcPr>
          <w:p w14:paraId="79E590FC" w14:textId="7629AA60" w:rsidR="00216668" w:rsidRPr="00584E2E" w:rsidRDefault="00705661" w:rsidP="0069589F">
            <w:pPr>
              <w:rPr>
                <w:rFonts w:cstheme="minorHAnsi"/>
              </w:rPr>
            </w:pPr>
            <w:r w:rsidRPr="00584E2E">
              <w:rPr>
                <w:rFonts w:cstheme="minorHAnsi"/>
              </w:rPr>
              <w:t>Language/Communication Examples</w:t>
            </w:r>
          </w:p>
        </w:tc>
      </w:tr>
      <w:tr w:rsidR="00216668" w:rsidRPr="00584E2E" w14:paraId="6E90C507" w14:textId="77777777" w:rsidTr="0069589F">
        <w:tc>
          <w:tcPr>
            <w:tcW w:w="1555" w:type="dxa"/>
          </w:tcPr>
          <w:p w14:paraId="23519E92" w14:textId="182026D9" w:rsidR="00216668" w:rsidRPr="00584E2E" w:rsidRDefault="00E13370" w:rsidP="0069589F">
            <w:pPr>
              <w:rPr>
                <w:rFonts w:cstheme="minorHAnsi"/>
              </w:rPr>
            </w:pPr>
            <w:r w:rsidRPr="00584E2E">
              <w:rPr>
                <w:rFonts w:cstheme="minorHAnsi"/>
              </w:rPr>
              <w:t>My Why</w:t>
            </w:r>
          </w:p>
        </w:tc>
        <w:tc>
          <w:tcPr>
            <w:tcW w:w="3402" w:type="dxa"/>
          </w:tcPr>
          <w:p w14:paraId="66D97EAC" w14:textId="77777777" w:rsidR="00DD7B40" w:rsidRPr="00584E2E" w:rsidRDefault="00DD7B40" w:rsidP="0069589F">
            <w:pPr>
              <w:rPr>
                <w:rFonts w:cstheme="minorHAnsi"/>
              </w:rPr>
            </w:pPr>
            <w:r w:rsidRPr="00584E2E">
              <w:rPr>
                <w:rFonts w:cstheme="minorHAnsi"/>
              </w:rPr>
              <w:t>To personalise safety</w:t>
            </w:r>
          </w:p>
          <w:p w14:paraId="0D3D19B0" w14:textId="134387CA" w:rsidR="00216668" w:rsidRPr="00584E2E" w:rsidRDefault="00DD7B40" w:rsidP="0069589F">
            <w:pPr>
              <w:rPr>
                <w:rFonts w:cstheme="minorHAnsi"/>
              </w:rPr>
            </w:pPr>
            <w:r w:rsidRPr="00584E2E">
              <w:rPr>
                <w:rFonts w:cstheme="minorHAnsi"/>
              </w:rPr>
              <w:t>To connect people to</w:t>
            </w:r>
            <w:r w:rsidR="005A0435" w:rsidRPr="00584E2E">
              <w:rPr>
                <w:rFonts w:cstheme="minorHAnsi"/>
              </w:rPr>
              <w:t xml:space="preserve"> </w:t>
            </w:r>
            <w:r w:rsidRPr="00584E2E">
              <w:rPr>
                <w:rFonts w:cstheme="minorHAnsi"/>
              </w:rPr>
              <w:t>‘Why’ they stay safe.</w:t>
            </w:r>
          </w:p>
        </w:tc>
        <w:tc>
          <w:tcPr>
            <w:tcW w:w="4252" w:type="dxa"/>
          </w:tcPr>
          <w:p w14:paraId="5BA6DE52" w14:textId="77777777" w:rsidR="00E13370" w:rsidRPr="00584E2E" w:rsidRDefault="00E13370" w:rsidP="0069589F">
            <w:pPr>
              <w:rPr>
                <w:rFonts w:cstheme="minorHAnsi"/>
              </w:rPr>
            </w:pPr>
            <w:r w:rsidRPr="00584E2E">
              <w:rPr>
                <w:rFonts w:cstheme="minorHAnsi"/>
              </w:rPr>
              <w:t>Share your personal commitment to safety… “My Why for safety is…”</w:t>
            </w:r>
          </w:p>
          <w:p w14:paraId="7C0F35D2" w14:textId="13027F50" w:rsidR="00216668" w:rsidRPr="00584E2E" w:rsidRDefault="00E13370" w:rsidP="0069589F">
            <w:pPr>
              <w:rPr>
                <w:rFonts w:cstheme="minorHAnsi"/>
              </w:rPr>
            </w:pPr>
            <w:r w:rsidRPr="00584E2E">
              <w:rPr>
                <w:rFonts w:cstheme="minorHAnsi"/>
              </w:rPr>
              <w:t>To find out what motivates your team to stay safe.</w:t>
            </w:r>
          </w:p>
        </w:tc>
      </w:tr>
      <w:tr w:rsidR="00216668" w:rsidRPr="00584E2E" w14:paraId="4C31B97C" w14:textId="77777777" w:rsidTr="0069589F">
        <w:tc>
          <w:tcPr>
            <w:tcW w:w="1555" w:type="dxa"/>
          </w:tcPr>
          <w:p w14:paraId="42E3949B" w14:textId="630DC6B6" w:rsidR="00216668" w:rsidRPr="00584E2E" w:rsidRDefault="00E13370" w:rsidP="0069589F">
            <w:pPr>
              <w:rPr>
                <w:rFonts w:cstheme="minorHAnsi"/>
              </w:rPr>
            </w:pPr>
            <w:r w:rsidRPr="00584E2E">
              <w:rPr>
                <w:rFonts w:cstheme="minorHAnsi"/>
              </w:rPr>
              <w:t>Playing my Position</w:t>
            </w:r>
          </w:p>
        </w:tc>
        <w:tc>
          <w:tcPr>
            <w:tcW w:w="3402" w:type="dxa"/>
          </w:tcPr>
          <w:p w14:paraId="2FC8C9EA" w14:textId="1D10BD6F" w:rsidR="00216668" w:rsidRPr="00584E2E" w:rsidRDefault="00E13370" w:rsidP="0069589F">
            <w:pPr>
              <w:rPr>
                <w:rFonts w:cstheme="minorHAnsi"/>
              </w:rPr>
            </w:pPr>
            <w:r w:rsidRPr="00584E2E">
              <w:rPr>
                <w:rFonts w:cstheme="minorHAnsi"/>
              </w:rPr>
              <w:t xml:space="preserve">To reinforce personal and team accountabilities in your everyday </w:t>
            </w:r>
            <w:r w:rsidR="00B2011B" w:rsidRPr="00584E2E">
              <w:rPr>
                <w:rFonts w:cstheme="minorHAnsi"/>
              </w:rPr>
              <w:t xml:space="preserve">activities </w:t>
            </w:r>
            <w:r w:rsidRPr="00584E2E">
              <w:rPr>
                <w:rFonts w:cstheme="minorHAnsi"/>
              </w:rPr>
              <w:t>and during organisational change.</w:t>
            </w:r>
          </w:p>
        </w:tc>
        <w:tc>
          <w:tcPr>
            <w:tcW w:w="4252" w:type="dxa"/>
          </w:tcPr>
          <w:p w14:paraId="64191459" w14:textId="5A549B15" w:rsidR="00E13370" w:rsidRPr="00584E2E" w:rsidRDefault="00E13370" w:rsidP="0069589F">
            <w:pPr>
              <w:rPr>
                <w:rFonts w:cstheme="minorHAnsi"/>
              </w:rPr>
            </w:pPr>
            <w:r w:rsidRPr="00584E2E">
              <w:rPr>
                <w:rFonts w:cstheme="minorHAnsi"/>
              </w:rPr>
              <w:t>How will we play our position?</w:t>
            </w:r>
          </w:p>
          <w:p w14:paraId="44F6D40C" w14:textId="4812E67E" w:rsidR="00216668" w:rsidRPr="00584E2E" w:rsidRDefault="00E13370" w:rsidP="0069589F">
            <w:pPr>
              <w:rPr>
                <w:rFonts w:cstheme="minorHAnsi"/>
              </w:rPr>
            </w:pPr>
            <w:r w:rsidRPr="00584E2E">
              <w:rPr>
                <w:rFonts w:cstheme="minorHAnsi"/>
              </w:rPr>
              <w:t>What do we need and expect from each other?</w:t>
            </w:r>
          </w:p>
        </w:tc>
      </w:tr>
      <w:tr w:rsidR="00216668" w:rsidRPr="00584E2E" w14:paraId="4066669C" w14:textId="77777777" w:rsidTr="0069589F">
        <w:tc>
          <w:tcPr>
            <w:tcW w:w="1555" w:type="dxa"/>
          </w:tcPr>
          <w:p w14:paraId="2AA59DD1" w14:textId="1E2C6924" w:rsidR="00216668" w:rsidRPr="00584E2E" w:rsidRDefault="00E13370" w:rsidP="0069589F">
            <w:pPr>
              <w:rPr>
                <w:rFonts w:cstheme="minorHAnsi"/>
              </w:rPr>
            </w:pPr>
            <w:r w:rsidRPr="00584E2E">
              <w:rPr>
                <w:rFonts w:cstheme="minorHAnsi"/>
              </w:rPr>
              <w:t>Locus of Control</w:t>
            </w:r>
            <w:r w:rsidR="00A53D31" w:rsidRPr="00584E2E">
              <w:rPr>
                <w:rFonts w:cstheme="minorHAnsi"/>
              </w:rPr>
              <w:t xml:space="preserve"> (LOC)</w:t>
            </w:r>
          </w:p>
        </w:tc>
        <w:tc>
          <w:tcPr>
            <w:tcW w:w="3402" w:type="dxa"/>
          </w:tcPr>
          <w:p w14:paraId="30C461A0" w14:textId="77777777" w:rsidR="00E13370" w:rsidRPr="00584E2E" w:rsidRDefault="00E13370" w:rsidP="0069589F">
            <w:pPr>
              <w:rPr>
                <w:rFonts w:cstheme="minorHAnsi"/>
              </w:rPr>
            </w:pPr>
            <w:r w:rsidRPr="00584E2E">
              <w:rPr>
                <w:rFonts w:cstheme="minorHAnsi"/>
              </w:rPr>
              <w:t>To promote ownership and personal responsibility.</w:t>
            </w:r>
          </w:p>
          <w:p w14:paraId="2EA4379D" w14:textId="78E215D5" w:rsidR="00216668" w:rsidRPr="00584E2E" w:rsidRDefault="00E13370" w:rsidP="0069589F">
            <w:pPr>
              <w:rPr>
                <w:rFonts w:cstheme="minorHAnsi"/>
              </w:rPr>
            </w:pPr>
            <w:r w:rsidRPr="00584E2E">
              <w:rPr>
                <w:rFonts w:cstheme="minorHAnsi"/>
              </w:rPr>
              <w:t>To identify what’s within your control during change.</w:t>
            </w:r>
          </w:p>
        </w:tc>
        <w:tc>
          <w:tcPr>
            <w:tcW w:w="4252" w:type="dxa"/>
          </w:tcPr>
          <w:p w14:paraId="44657485" w14:textId="77777777" w:rsidR="00E13370" w:rsidRPr="00584E2E" w:rsidRDefault="00E13370" w:rsidP="0069589F">
            <w:pPr>
              <w:rPr>
                <w:rFonts w:cstheme="minorHAnsi"/>
              </w:rPr>
            </w:pPr>
            <w:r w:rsidRPr="00584E2E">
              <w:rPr>
                <w:rFonts w:cstheme="minorHAnsi"/>
              </w:rPr>
              <w:t>What can we control or influence?</w:t>
            </w:r>
          </w:p>
          <w:p w14:paraId="0333EFFB" w14:textId="78295006" w:rsidR="00E13370" w:rsidRPr="00584E2E" w:rsidRDefault="00E13370" w:rsidP="0069589F">
            <w:pPr>
              <w:rPr>
                <w:rFonts w:cstheme="minorHAnsi"/>
              </w:rPr>
            </w:pPr>
            <w:r w:rsidRPr="00584E2E">
              <w:rPr>
                <w:rFonts w:cstheme="minorHAnsi"/>
              </w:rPr>
              <w:t>What brutal facts do we need to face?</w:t>
            </w:r>
          </w:p>
          <w:p w14:paraId="6CF64FF5" w14:textId="6E6F3383" w:rsidR="00216668" w:rsidRPr="00584E2E" w:rsidRDefault="00E13370" w:rsidP="0069589F">
            <w:pPr>
              <w:rPr>
                <w:rFonts w:cstheme="minorHAnsi"/>
              </w:rPr>
            </w:pPr>
            <w:r w:rsidRPr="00584E2E">
              <w:rPr>
                <w:rFonts w:cstheme="minorHAnsi"/>
              </w:rPr>
              <w:t>How can we approach this with an</w:t>
            </w:r>
            <w:r w:rsidR="00B2011B" w:rsidRPr="00584E2E">
              <w:rPr>
                <w:rFonts w:cstheme="minorHAnsi"/>
              </w:rPr>
              <w:t xml:space="preserve"> Internal Locus of Control (</w:t>
            </w:r>
            <w:r w:rsidR="008D72FD" w:rsidRPr="00584E2E">
              <w:rPr>
                <w:rFonts w:cstheme="minorHAnsi"/>
              </w:rPr>
              <w:t>I</w:t>
            </w:r>
            <w:r w:rsidRPr="00584E2E">
              <w:rPr>
                <w:rFonts w:cstheme="minorHAnsi"/>
              </w:rPr>
              <w:t>LOC</w:t>
            </w:r>
            <w:r w:rsidR="00B2011B" w:rsidRPr="00584E2E">
              <w:rPr>
                <w:rFonts w:cstheme="minorHAnsi"/>
              </w:rPr>
              <w:t>)</w:t>
            </w:r>
            <w:r w:rsidRPr="00584E2E">
              <w:rPr>
                <w:rFonts w:cstheme="minorHAnsi"/>
              </w:rPr>
              <w:t xml:space="preserve"> mindset?</w:t>
            </w:r>
          </w:p>
        </w:tc>
      </w:tr>
      <w:tr w:rsidR="00216668" w:rsidRPr="00584E2E" w14:paraId="06F04576" w14:textId="77777777" w:rsidTr="0069589F">
        <w:tc>
          <w:tcPr>
            <w:tcW w:w="1555" w:type="dxa"/>
          </w:tcPr>
          <w:p w14:paraId="337B4B36" w14:textId="76042BDF" w:rsidR="00216668" w:rsidRPr="00584E2E" w:rsidRDefault="00E13370" w:rsidP="0069589F">
            <w:pPr>
              <w:rPr>
                <w:rFonts w:cstheme="minorHAnsi"/>
              </w:rPr>
            </w:pPr>
            <w:r w:rsidRPr="00584E2E">
              <w:rPr>
                <w:rFonts w:cstheme="minorHAnsi"/>
              </w:rPr>
              <w:t>SafeGROUND</w:t>
            </w:r>
          </w:p>
        </w:tc>
        <w:tc>
          <w:tcPr>
            <w:tcW w:w="3402" w:type="dxa"/>
          </w:tcPr>
          <w:p w14:paraId="23A1D13E" w14:textId="77777777" w:rsidR="00E13370" w:rsidRPr="00584E2E" w:rsidRDefault="00E13370" w:rsidP="0069589F">
            <w:pPr>
              <w:rPr>
                <w:rFonts w:cstheme="minorHAnsi"/>
              </w:rPr>
            </w:pPr>
            <w:r w:rsidRPr="00584E2E">
              <w:rPr>
                <w:rFonts w:cstheme="minorHAnsi"/>
              </w:rPr>
              <w:t>To set the conditions</w:t>
            </w:r>
          </w:p>
          <w:p w14:paraId="11E4EDC6" w14:textId="77777777" w:rsidR="00E13370" w:rsidRPr="00584E2E" w:rsidRDefault="00E13370" w:rsidP="0069589F">
            <w:pPr>
              <w:rPr>
                <w:rFonts w:cstheme="minorHAnsi"/>
              </w:rPr>
            </w:pPr>
            <w:r w:rsidRPr="00584E2E">
              <w:rPr>
                <w:rFonts w:cstheme="minorHAnsi"/>
              </w:rPr>
              <w:t>for psychological safety. To promote healthy challenge and idea sharing.</w:t>
            </w:r>
          </w:p>
          <w:p w14:paraId="1C01169C" w14:textId="16828BE4" w:rsidR="00216668" w:rsidRPr="00584E2E" w:rsidRDefault="00E13370" w:rsidP="0069589F">
            <w:pPr>
              <w:rPr>
                <w:rFonts w:cstheme="minorHAnsi"/>
              </w:rPr>
            </w:pPr>
            <w:r w:rsidRPr="00584E2E">
              <w:rPr>
                <w:rFonts w:cstheme="minorHAnsi"/>
              </w:rPr>
              <w:t>To promote diversity and inclusion.</w:t>
            </w:r>
          </w:p>
        </w:tc>
        <w:tc>
          <w:tcPr>
            <w:tcW w:w="4252" w:type="dxa"/>
          </w:tcPr>
          <w:p w14:paraId="10E1181C" w14:textId="77777777" w:rsidR="00E13370" w:rsidRPr="00584E2E" w:rsidRDefault="00E13370" w:rsidP="0069589F">
            <w:pPr>
              <w:rPr>
                <w:rFonts w:cstheme="minorHAnsi"/>
              </w:rPr>
            </w:pPr>
            <w:r w:rsidRPr="00584E2E">
              <w:rPr>
                <w:rFonts w:cstheme="minorHAnsi"/>
              </w:rPr>
              <w:t>How will we create SafeGROUND in this discussion?</w:t>
            </w:r>
          </w:p>
          <w:p w14:paraId="2666A0B9" w14:textId="1BAECEEA" w:rsidR="00E13370" w:rsidRPr="00584E2E" w:rsidRDefault="00E13370" w:rsidP="0069589F">
            <w:pPr>
              <w:rPr>
                <w:rFonts w:cstheme="minorHAnsi"/>
              </w:rPr>
            </w:pPr>
            <w:r w:rsidRPr="00584E2E">
              <w:rPr>
                <w:rFonts w:cstheme="minorHAnsi"/>
              </w:rPr>
              <w:t xml:space="preserve">What are we uncomfortable with? </w:t>
            </w:r>
          </w:p>
          <w:p w14:paraId="70CD16CA" w14:textId="77777777" w:rsidR="00216668" w:rsidRPr="00584E2E" w:rsidRDefault="00216668" w:rsidP="0069589F">
            <w:pPr>
              <w:rPr>
                <w:rFonts w:cstheme="minorHAnsi"/>
              </w:rPr>
            </w:pPr>
          </w:p>
        </w:tc>
      </w:tr>
      <w:tr w:rsidR="00581364" w:rsidRPr="00584E2E" w14:paraId="5BB7B341" w14:textId="77777777" w:rsidTr="0069589F">
        <w:tc>
          <w:tcPr>
            <w:tcW w:w="1555" w:type="dxa"/>
          </w:tcPr>
          <w:p w14:paraId="4A6792EC" w14:textId="5A8CEF15" w:rsidR="00581364" w:rsidRPr="00584E2E" w:rsidRDefault="00581364" w:rsidP="0069589F">
            <w:pPr>
              <w:rPr>
                <w:rFonts w:cstheme="minorHAnsi"/>
              </w:rPr>
            </w:pPr>
            <w:r w:rsidRPr="00584E2E">
              <w:rPr>
                <w:rFonts w:cstheme="minorHAnsi"/>
              </w:rPr>
              <w:t>BSAFE</w:t>
            </w:r>
          </w:p>
        </w:tc>
        <w:tc>
          <w:tcPr>
            <w:tcW w:w="3402" w:type="dxa"/>
          </w:tcPr>
          <w:p w14:paraId="027C31D8" w14:textId="13DF1AC2" w:rsidR="00581364" w:rsidRPr="00584E2E" w:rsidRDefault="00581364" w:rsidP="0069589F">
            <w:pPr>
              <w:rPr>
                <w:rFonts w:cstheme="minorHAnsi"/>
              </w:rPr>
            </w:pPr>
            <w:r w:rsidRPr="00584E2E">
              <w:rPr>
                <w:rFonts w:cstheme="minorHAnsi"/>
              </w:rPr>
              <w:t>To highlight the behaviours that underpin SafeGROUND</w:t>
            </w:r>
            <w:r w:rsidR="00B2011B" w:rsidRPr="00584E2E">
              <w:rPr>
                <w:rFonts w:cstheme="minorHAnsi"/>
              </w:rPr>
              <w:t>.</w:t>
            </w:r>
          </w:p>
        </w:tc>
        <w:tc>
          <w:tcPr>
            <w:tcW w:w="4252" w:type="dxa"/>
          </w:tcPr>
          <w:p w14:paraId="34170A59" w14:textId="1D54C7F2" w:rsidR="001E200D" w:rsidRPr="00584E2E" w:rsidRDefault="001E200D" w:rsidP="0069589F">
            <w:pPr>
              <w:rPr>
                <w:rFonts w:cstheme="minorHAnsi"/>
              </w:rPr>
            </w:pPr>
            <w:r w:rsidRPr="00584E2E">
              <w:rPr>
                <w:rFonts w:cstheme="minorHAnsi"/>
              </w:rPr>
              <w:t xml:space="preserve">Observe in </w:t>
            </w:r>
            <w:r w:rsidR="009D77B7" w:rsidRPr="00584E2E">
              <w:rPr>
                <w:rFonts w:cstheme="minorHAnsi"/>
              </w:rPr>
              <w:t>S</w:t>
            </w:r>
            <w:r w:rsidR="008079E2" w:rsidRPr="00584E2E">
              <w:rPr>
                <w:rFonts w:cstheme="minorHAnsi"/>
              </w:rPr>
              <w:t>afe Act Observations (SAO)</w:t>
            </w:r>
            <w:r w:rsidR="009D77B7" w:rsidRPr="00584E2E">
              <w:rPr>
                <w:rFonts w:cstheme="minorHAnsi"/>
              </w:rPr>
              <w:t>,</w:t>
            </w:r>
            <w:r w:rsidRPr="00584E2E">
              <w:rPr>
                <w:rFonts w:cstheme="minorHAnsi"/>
              </w:rPr>
              <w:t xml:space="preserve"> GEMBA’s</w:t>
            </w:r>
            <w:r w:rsidR="00C81063" w:rsidRPr="00584E2E">
              <w:rPr>
                <w:rFonts w:cstheme="minorHAnsi"/>
              </w:rPr>
              <w:t xml:space="preserve"> -</w:t>
            </w:r>
            <w:r w:rsidRPr="00584E2E">
              <w:rPr>
                <w:rFonts w:cstheme="minorHAnsi"/>
              </w:rPr>
              <w:t xml:space="preserve"> BSAFE and recogni</w:t>
            </w:r>
            <w:r w:rsidR="00C81063" w:rsidRPr="00584E2E">
              <w:rPr>
                <w:rFonts w:cstheme="minorHAnsi"/>
              </w:rPr>
              <w:t>s</w:t>
            </w:r>
            <w:r w:rsidRPr="00584E2E">
              <w:rPr>
                <w:rFonts w:cstheme="minorHAnsi"/>
              </w:rPr>
              <w:t xml:space="preserve">e it e.g. “It was great to see SafeGROUND in our </w:t>
            </w:r>
            <w:r w:rsidRPr="00584E2E">
              <w:rPr>
                <w:rFonts w:cstheme="minorHAnsi"/>
              </w:rPr>
              <w:lastRenderedPageBreak/>
              <w:t>conversation today” – outline what aspects you saw</w:t>
            </w:r>
            <w:r w:rsidR="00C81063" w:rsidRPr="00584E2E">
              <w:rPr>
                <w:rFonts w:cstheme="minorHAnsi"/>
              </w:rPr>
              <w:t>.</w:t>
            </w:r>
          </w:p>
          <w:p w14:paraId="72F4C0A3" w14:textId="3B182AF7" w:rsidR="001E200D" w:rsidRPr="00584E2E" w:rsidRDefault="001E200D" w:rsidP="0069589F">
            <w:pPr>
              <w:rPr>
                <w:rFonts w:cstheme="minorHAnsi"/>
              </w:rPr>
            </w:pPr>
            <w:r w:rsidRPr="00584E2E">
              <w:rPr>
                <w:rFonts w:cstheme="minorHAnsi"/>
              </w:rPr>
              <w:t xml:space="preserve">In team meetings encourage people to speak up and </w:t>
            </w:r>
            <w:r w:rsidR="00B2011B" w:rsidRPr="00584E2E">
              <w:rPr>
                <w:rFonts w:cstheme="minorHAnsi"/>
              </w:rPr>
              <w:t xml:space="preserve">share </w:t>
            </w:r>
            <w:r w:rsidRPr="00584E2E">
              <w:rPr>
                <w:rFonts w:cstheme="minorHAnsi"/>
              </w:rPr>
              <w:t>different points of view.</w:t>
            </w:r>
          </w:p>
          <w:p w14:paraId="328F11EB" w14:textId="77777777" w:rsidR="001E200D" w:rsidRPr="00584E2E" w:rsidRDefault="001E200D" w:rsidP="0069589F">
            <w:pPr>
              <w:rPr>
                <w:rFonts w:cstheme="minorHAnsi"/>
              </w:rPr>
            </w:pPr>
            <w:r w:rsidRPr="00584E2E">
              <w:rPr>
                <w:rFonts w:cstheme="minorHAnsi"/>
              </w:rPr>
              <w:t>Listen fully and ask questions – remember question to answer ratio.</w:t>
            </w:r>
          </w:p>
          <w:p w14:paraId="7190D13B" w14:textId="4ADAD7D1" w:rsidR="00581364" w:rsidRPr="00584E2E" w:rsidRDefault="001E200D" w:rsidP="0069589F">
            <w:pPr>
              <w:rPr>
                <w:rFonts w:cstheme="minorHAnsi"/>
              </w:rPr>
            </w:pPr>
            <w:r w:rsidRPr="00584E2E">
              <w:rPr>
                <w:rFonts w:cstheme="minorHAnsi"/>
              </w:rPr>
              <w:t>Recogni</w:t>
            </w:r>
            <w:r w:rsidR="00C81063" w:rsidRPr="00584E2E">
              <w:rPr>
                <w:rFonts w:cstheme="minorHAnsi"/>
              </w:rPr>
              <w:t>s</w:t>
            </w:r>
            <w:r w:rsidRPr="00584E2E">
              <w:rPr>
                <w:rFonts w:cstheme="minorHAnsi"/>
              </w:rPr>
              <w:t>e and reward new ideas, different points of view and people who are willing to challenge the status quo.</w:t>
            </w:r>
          </w:p>
        </w:tc>
      </w:tr>
      <w:tr w:rsidR="00216668" w:rsidRPr="00584E2E" w14:paraId="6921DE62" w14:textId="77777777" w:rsidTr="0069589F">
        <w:tc>
          <w:tcPr>
            <w:tcW w:w="1555" w:type="dxa"/>
          </w:tcPr>
          <w:p w14:paraId="4AA57FEE" w14:textId="696E8D49" w:rsidR="00216668" w:rsidRPr="00584E2E" w:rsidRDefault="00E13370" w:rsidP="0069589F">
            <w:pPr>
              <w:rPr>
                <w:rFonts w:cstheme="minorHAnsi"/>
              </w:rPr>
            </w:pPr>
            <w:r w:rsidRPr="00584E2E">
              <w:rPr>
                <w:rFonts w:cstheme="minorHAnsi"/>
              </w:rPr>
              <w:lastRenderedPageBreak/>
              <w:t>Fast Brain and Slow Brain</w:t>
            </w:r>
          </w:p>
        </w:tc>
        <w:tc>
          <w:tcPr>
            <w:tcW w:w="3402" w:type="dxa"/>
          </w:tcPr>
          <w:p w14:paraId="05FDC4D4" w14:textId="7A10AB14" w:rsidR="006A578A" w:rsidRPr="00584E2E" w:rsidRDefault="00E13370" w:rsidP="0069589F">
            <w:pPr>
              <w:rPr>
                <w:rFonts w:cstheme="minorHAnsi"/>
              </w:rPr>
            </w:pPr>
            <w:r w:rsidRPr="00584E2E">
              <w:rPr>
                <w:rFonts w:cstheme="minorHAnsi"/>
              </w:rPr>
              <w:t>To highlight how our brain balances efficiency and analysis</w:t>
            </w:r>
            <w:r w:rsidR="00F76439" w:rsidRPr="00584E2E">
              <w:rPr>
                <w:rFonts w:cstheme="minorHAnsi"/>
              </w:rPr>
              <w:t xml:space="preserve"> particularly for managing hazards and risks</w:t>
            </w:r>
            <w:r w:rsidR="00F31B87" w:rsidRPr="00584E2E">
              <w:rPr>
                <w:rFonts w:cstheme="minorHAnsi"/>
              </w:rPr>
              <w:t>.</w:t>
            </w:r>
          </w:p>
          <w:p w14:paraId="4A29B2EA" w14:textId="77B25EA6" w:rsidR="00F31B87" w:rsidRPr="00584E2E" w:rsidRDefault="00F31B87" w:rsidP="0069589F">
            <w:pPr>
              <w:rPr>
                <w:rFonts w:cstheme="minorHAnsi"/>
              </w:rPr>
            </w:pPr>
          </w:p>
        </w:tc>
        <w:tc>
          <w:tcPr>
            <w:tcW w:w="4252" w:type="dxa"/>
          </w:tcPr>
          <w:p w14:paraId="49C764CC" w14:textId="0172CD37" w:rsidR="00A477F1" w:rsidRPr="00584E2E" w:rsidRDefault="00A477F1" w:rsidP="0069589F">
            <w:pPr>
              <w:rPr>
                <w:rFonts w:cstheme="minorHAnsi"/>
              </w:rPr>
            </w:pPr>
            <w:r w:rsidRPr="00584E2E">
              <w:rPr>
                <w:rFonts w:cstheme="minorHAnsi"/>
              </w:rPr>
              <w:t>Activities which require conscious (slow brain) versus subconscious (fast brain) thinking.</w:t>
            </w:r>
          </w:p>
          <w:p w14:paraId="02C3F4BC" w14:textId="1BACA876" w:rsidR="006E7FEB" w:rsidRPr="00584E2E" w:rsidRDefault="002C074A" w:rsidP="0069589F">
            <w:pPr>
              <w:rPr>
                <w:rFonts w:cstheme="minorHAnsi"/>
              </w:rPr>
            </w:pPr>
            <w:r w:rsidRPr="00584E2E">
              <w:rPr>
                <w:rFonts w:cstheme="minorHAnsi"/>
              </w:rPr>
              <w:t xml:space="preserve">Use HALTS </w:t>
            </w:r>
            <w:r w:rsidR="009D1DA6" w:rsidRPr="00584E2E">
              <w:rPr>
                <w:rFonts w:cstheme="minorHAnsi"/>
              </w:rPr>
              <w:t>(Hungry, Angry, Late, Tired, Stressed)</w:t>
            </w:r>
            <w:r w:rsidR="00157EB4" w:rsidRPr="00584E2E">
              <w:rPr>
                <w:rFonts w:cstheme="minorHAnsi"/>
              </w:rPr>
              <w:t xml:space="preserve"> </w:t>
            </w:r>
            <w:r w:rsidRPr="00584E2E">
              <w:rPr>
                <w:rFonts w:cstheme="minorHAnsi"/>
              </w:rPr>
              <w:t>as a personal prestart reflection each day to recogni</w:t>
            </w:r>
            <w:r w:rsidR="005F46A8" w:rsidRPr="00584E2E">
              <w:rPr>
                <w:rFonts w:cstheme="minorHAnsi"/>
              </w:rPr>
              <w:t>s</w:t>
            </w:r>
            <w:r w:rsidRPr="00584E2E">
              <w:rPr>
                <w:rFonts w:cstheme="minorHAnsi"/>
              </w:rPr>
              <w:t xml:space="preserve">e what affects our slow brain – therefore makes us more likely to miss hazards etc. </w:t>
            </w:r>
          </w:p>
          <w:p w14:paraId="3CC19299" w14:textId="6A1126A4" w:rsidR="002C074A" w:rsidRPr="00584E2E" w:rsidRDefault="002C074A" w:rsidP="0069589F">
            <w:pPr>
              <w:rPr>
                <w:rFonts w:cstheme="minorHAnsi"/>
              </w:rPr>
            </w:pPr>
            <w:r w:rsidRPr="00584E2E">
              <w:rPr>
                <w:rFonts w:cstheme="minorHAnsi"/>
              </w:rPr>
              <w:t>Take5</w:t>
            </w:r>
            <w:r w:rsidR="00B2011B" w:rsidRPr="00584E2E">
              <w:rPr>
                <w:rFonts w:cstheme="minorHAnsi"/>
              </w:rPr>
              <w:t xml:space="preserve"> (IPL’s Personal hazard assessment)</w:t>
            </w:r>
            <w:r w:rsidRPr="00584E2E">
              <w:rPr>
                <w:rFonts w:cstheme="minorHAnsi"/>
              </w:rPr>
              <w:t>, as an example</w:t>
            </w:r>
            <w:r w:rsidR="00B2011B" w:rsidRPr="00584E2E">
              <w:rPr>
                <w:rFonts w:cstheme="minorHAnsi"/>
              </w:rPr>
              <w:t>,</w:t>
            </w:r>
            <w:r w:rsidRPr="00584E2E">
              <w:rPr>
                <w:rFonts w:cstheme="minorHAnsi"/>
              </w:rPr>
              <w:t xml:space="preserve"> encourages slow brain.  It is important to be self-aware of this so you can better manage the risk.</w:t>
            </w:r>
          </w:p>
        </w:tc>
      </w:tr>
      <w:tr w:rsidR="00216668" w:rsidRPr="00584E2E" w14:paraId="0E6446B6" w14:textId="77777777" w:rsidTr="0069589F">
        <w:tc>
          <w:tcPr>
            <w:tcW w:w="1555" w:type="dxa"/>
          </w:tcPr>
          <w:p w14:paraId="6CB6FF48" w14:textId="5B5442E2" w:rsidR="00216668" w:rsidRPr="00584E2E" w:rsidRDefault="00980969" w:rsidP="0069589F">
            <w:pPr>
              <w:rPr>
                <w:rFonts w:cstheme="minorHAnsi"/>
              </w:rPr>
            </w:pPr>
            <w:r w:rsidRPr="00584E2E">
              <w:rPr>
                <w:rFonts w:cstheme="minorHAnsi"/>
              </w:rPr>
              <w:t>What Works Well?</w:t>
            </w:r>
          </w:p>
          <w:p w14:paraId="535D3788" w14:textId="2C9B4289" w:rsidR="00980969" w:rsidRPr="00584E2E" w:rsidRDefault="00980969" w:rsidP="0069589F">
            <w:pPr>
              <w:rPr>
                <w:rFonts w:cstheme="minorHAnsi"/>
              </w:rPr>
            </w:pPr>
            <w:r w:rsidRPr="00584E2E">
              <w:rPr>
                <w:rFonts w:cstheme="minorHAnsi"/>
              </w:rPr>
              <w:t>Even Better If?</w:t>
            </w:r>
          </w:p>
        </w:tc>
        <w:tc>
          <w:tcPr>
            <w:tcW w:w="3402" w:type="dxa"/>
          </w:tcPr>
          <w:p w14:paraId="3A2845C2" w14:textId="397CFBB9" w:rsidR="00216668" w:rsidRPr="00584E2E" w:rsidRDefault="00980969" w:rsidP="0069589F">
            <w:pPr>
              <w:rPr>
                <w:rFonts w:cstheme="minorHAnsi"/>
              </w:rPr>
            </w:pPr>
            <w:r w:rsidRPr="00584E2E">
              <w:rPr>
                <w:rFonts w:cstheme="minorHAnsi"/>
              </w:rPr>
              <w:t xml:space="preserve">A </w:t>
            </w:r>
            <w:proofErr w:type="gramStart"/>
            <w:r w:rsidRPr="00584E2E">
              <w:rPr>
                <w:rFonts w:cstheme="minorHAnsi"/>
              </w:rPr>
              <w:t>rapid lessons</w:t>
            </w:r>
            <w:proofErr w:type="gramEnd"/>
            <w:r w:rsidRPr="00584E2E">
              <w:rPr>
                <w:rFonts w:cstheme="minorHAnsi"/>
              </w:rPr>
              <w:t xml:space="preserve"> learnt process or coaching tool.</w:t>
            </w:r>
          </w:p>
        </w:tc>
        <w:tc>
          <w:tcPr>
            <w:tcW w:w="4252" w:type="dxa"/>
          </w:tcPr>
          <w:p w14:paraId="166D5CA3" w14:textId="77777777" w:rsidR="00980969" w:rsidRPr="00584E2E" w:rsidRDefault="00980969" w:rsidP="0069589F">
            <w:pPr>
              <w:rPr>
                <w:rFonts w:cstheme="minorHAnsi"/>
              </w:rPr>
            </w:pPr>
            <w:r w:rsidRPr="00584E2E">
              <w:rPr>
                <w:rFonts w:cstheme="minorHAnsi"/>
              </w:rPr>
              <w:t>What worked well?</w:t>
            </w:r>
          </w:p>
          <w:p w14:paraId="3608E5CA" w14:textId="556D252D" w:rsidR="00216668" w:rsidRPr="00584E2E" w:rsidRDefault="00980969" w:rsidP="0069589F">
            <w:pPr>
              <w:rPr>
                <w:rFonts w:cstheme="minorHAnsi"/>
              </w:rPr>
            </w:pPr>
            <w:r w:rsidRPr="00584E2E">
              <w:rPr>
                <w:rFonts w:cstheme="minorHAnsi"/>
              </w:rPr>
              <w:t xml:space="preserve">What would be </w:t>
            </w:r>
            <w:r w:rsidR="00260066" w:rsidRPr="00584E2E">
              <w:rPr>
                <w:rFonts w:cstheme="minorHAnsi"/>
              </w:rPr>
              <w:t>e</w:t>
            </w:r>
            <w:r w:rsidRPr="00584E2E">
              <w:rPr>
                <w:rFonts w:cstheme="minorHAnsi"/>
              </w:rPr>
              <w:t xml:space="preserve">ven </w:t>
            </w:r>
            <w:r w:rsidR="00260066" w:rsidRPr="00584E2E">
              <w:rPr>
                <w:rFonts w:cstheme="minorHAnsi"/>
              </w:rPr>
              <w:t>b</w:t>
            </w:r>
            <w:r w:rsidRPr="00584E2E">
              <w:rPr>
                <w:rFonts w:cstheme="minorHAnsi"/>
              </w:rPr>
              <w:t xml:space="preserve">etter </w:t>
            </w:r>
            <w:r w:rsidR="00260066" w:rsidRPr="00584E2E">
              <w:rPr>
                <w:rFonts w:cstheme="minorHAnsi"/>
              </w:rPr>
              <w:t>i</w:t>
            </w:r>
            <w:r w:rsidRPr="00584E2E">
              <w:rPr>
                <w:rFonts w:cstheme="minorHAnsi"/>
              </w:rPr>
              <w:t>f?</w:t>
            </w:r>
          </w:p>
        </w:tc>
      </w:tr>
      <w:tr w:rsidR="00216668" w:rsidRPr="00584E2E" w14:paraId="6E55E471" w14:textId="77777777" w:rsidTr="0069589F">
        <w:tc>
          <w:tcPr>
            <w:tcW w:w="1555" w:type="dxa"/>
          </w:tcPr>
          <w:p w14:paraId="37F95CCE" w14:textId="57286570" w:rsidR="00216668" w:rsidRPr="00584E2E" w:rsidRDefault="00980969" w:rsidP="0069589F">
            <w:pPr>
              <w:rPr>
                <w:rFonts w:cstheme="minorHAnsi"/>
              </w:rPr>
            </w:pPr>
            <w:r w:rsidRPr="00584E2E">
              <w:rPr>
                <w:rFonts w:cstheme="minorHAnsi"/>
              </w:rPr>
              <w:t>Drift &amp; Lift</w:t>
            </w:r>
          </w:p>
        </w:tc>
        <w:tc>
          <w:tcPr>
            <w:tcW w:w="3402" w:type="dxa"/>
          </w:tcPr>
          <w:p w14:paraId="727A18D0" w14:textId="71CFBDD4" w:rsidR="00A53D31" w:rsidRPr="00584E2E" w:rsidRDefault="00980969" w:rsidP="0069589F">
            <w:pPr>
              <w:rPr>
                <w:rFonts w:cstheme="minorHAnsi"/>
              </w:rPr>
            </w:pPr>
            <w:r w:rsidRPr="00584E2E">
              <w:rPr>
                <w:rFonts w:cstheme="minorHAnsi"/>
              </w:rPr>
              <w:t>To identify, correct and prevent drift</w:t>
            </w:r>
            <w:r w:rsidR="00053BE5" w:rsidRPr="00584E2E">
              <w:rPr>
                <w:rFonts w:cstheme="minorHAnsi"/>
              </w:rPr>
              <w:t>.</w:t>
            </w:r>
          </w:p>
          <w:p w14:paraId="746A1683" w14:textId="7E674C6B" w:rsidR="00216668" w:rsidRPr="00584E2E" w:rsidRDefault="00980969" w:rsidP="0069589F">
            <w:pPr>
              <w:rPr>
                <w:rFonts w:cstheme="minorHAnsi"/>
              </w:rPr>
            </w:pPr>
            <w:r w:rsidRPr="00584E2E">
              <w:rPr>
                <w:rFonts w:cstheme="minorHAnsi"/>
              </w:rPr>
              <w:t>To recognise and</w:t>
            </w:r>
            <w:r w:rsidR="00F76439" w:rsidRPr="00584E2E">
              <w:rPr>
                <w:rFonts w:cstheme="minorHAnsi"/>
              </w:rPr>
              <w:t xml:space="preserve"> </w:t>
            </w:r>
            <w:r w:rsidRPr="00584E2E">
              <w:rPr>
                <w:rFonts w:cstheme="minorHAnsi"/>
              </w:rPr>
              <w:t>share better and safer ways of working</w:t>
            </w:r>
            <w:r w:rsidR="00B2011B" w:rsidRPr="00584E2E">
              <w:rPr>
                <w:rFonts w:cstheme="minorHAnsi"/>
              </w:rPr>
              <w:t>- Lift</w:t>
            </w:r>
            <w:r w:rsidRPr="00584E2E">
              <w:rPr>
                <w:rFonts w:cstheme="minorHAnsi"/>
              </w:rPr>
              <w:t>.</w:t>
            </w:r>
          </w:p>
        </w:tc>
        <w:tc>
          <w:tcPr>
            <w:tcW w:w="4252" w:type="dxa"/>
          </w:tcPr>
          <w:p w14:paraId="7168B2E7" w14:textId="77777777" w:rsidR="00980969" w:rsidRPr="00584E2E" w:rsidRDefault="00980969" w:rsidP="0069589F">
            <w:pPr>
              <w:rPr>
                <w:rFonts w:cstheme="minorHAnsi"/>
              </w:rPr>
            </w:pPr>
            <w:r w:rsidRPr="00584E2E">
              <w:rPr>
                <w:rFonts w:cstheme="minorHAnsi"/>
              </w:rPr>
              <w:t xml:space="preserve">Where is there a risk of performance drift? How will we hold the line and prevent drift? </w:t>
            </w:r>
          </w:p>
          <w:p w14:paraId="1F653C8C" w14:textId="47CBD2F4" w:rsidR="00216668" w:rsidRPr="00584E2E" w:rsidRDefault="00980969" w:rsidP="0069589F">
            <w:pPr>
              <w:rPr>
                <w:rFonts w:cstheme="minorHAnsi"/>
              </w:rPr>
            </w:pPr>
            <w:r w:rsidRPr="00584E2E">
              <w:rPr>
                <w:rFonts w:cstheme="minorHAnsi"/>
              </w:rPr>
              <w:t>Where have we seen lift in our performance culture?</w:t>
            </w:r>
          </w:p>
          <w:p w14:paraId="24EE8AF7" w14:textId="485987C4" w:rsidR="00980969" w:rsidRPr="00584E2E" w:rsidRDefault="00980969" w:rsidP="0069589F">
            <w:pPr>
              <w:rPr>
                <w:rFonts w:cstheme="minorHAnsi"/>
              </w:rPr>
            </w:pPr>
            <w:r w:rsidRPr="00584E2E">
              <w:rPr>
                <w:rFonts w:cstheme="minorHAnsi"/>
              </w:rPr>
              <w:t>What lift examples have you observed?</w:t>
            </w:r>
          </w:p>
        </w:tc>
      </w:tr>
      <w:tr w:rsidR="00980969" w:rsidRPr="00584E2E" w14:paraId="6CCFE3ED" w14:textId="77777777" w:rsidTr="0069589F">
        <w:tc>
          <w:tcPr>
            <w:tcW w:w="1555" w:type="dxa"/>
          </w:tcPr>
          <w:p w14:paraId="01E1B192" w14:textId="2AEA0EA3" w:rsidR="00980969" w:rsidRPr="00584E2E" w:rsidRDefault="00980969" w:rsidP="0069589F">
            <w:pPr>
              <w:rPr>
                <w:rFonts w:cstheme="minorHAnsi"/>
              </w:rPr>
            </w:pPr>
            <w:r w:rsidRPr="00584E2E">
              <w:rPr>
                <w:rFonts w:cstheme="minorHAnsi"/>
              </w:rPr>
              <w:t>2 Degree Shift</w:t>
            </w:r>
          </w:p>
        </w:tc>
        <w:tc>
          <w:tcPr>
            <w:tcW w:w="3402" w:type="dxa"/>
          </w:tcPr>
          <w:p w14:paraId="615ACC6A" w14:textId="77777777" w:rsidR="00980969" w:rsidRPr="00584E2E" w:rsidRDefault="00980969" w:rsidP="0069589F">
            <w:pPr>
              <w:rPr>
                <w:rFonts w:cstheme="minorHAnsi"/>
              </w:rPr>
            </w:pPr>
            <w:r w:rsidRPr="00584E2E">
              <w:rPr>
                <w:rFonts w:cstheme="minorHAnsi"/>
              </w:rPr>
              <w:t>To reinforce small shifts and individual commitments.</w:t>
            </w:r>
          </w:p>
          <w:p w14:paraId="4A65CD5C" w14:textId="5C04BF63" w:rsidR="00980969" w:rsidRPr="00584E2E" w:rsidRDefault="00980969" w:rsidP="0069589F">
            <w:pPr>
              <w:rPr>
                <w:rFonts w:cstheme="minorHAnsi"/>
              </w:rPr>
            </w:pPr>
          </w:p>
        </w:tc>
        <w:tc>
          <w:tcPr>
            <w:tcW w:w="4252" w:type="dxa"/>
          </w:tcPr>
          <w:p w14:paraId="4BDBFF01" w14:textId="77777777" w:rsidR="00980969" w:rsidRPr="00584E2E" w:rsidRDefault="00980969" w:rsidP="0069589F">
            <w:pPr>
              <w:rPr>
                <w:rFonts w:cstheme="minorHAnsi"/>
              </w:rPr>
            </w:pPr>
            <w:r w:rsidRPr="00584E2E">
              <w:rPr>
                <w:rFonts w:cstheme="minorHAnsi"/>
              </w:rPr>
              <w:t>What 2-degree shift will you make?</w:t>
            </w:r>
          </w:p>
          <w:p w14:paraId="51D29C88" w14:textId="39B0CEC1" w:rsidR="00980969" w:rsidRPr="00584E2E" w:rsidRDefault="00980969" w:rsidP="0069589F">
            <w:pPr>
              <w:rPr>
                <w:rFonts w:cstheme="minorHAnsi"/>
              </w:rPr>
            </w:pPr>
            <w:r w:rsidRPr="00584E2E">
              <w:rPr>
                <w:rFonts w:cstheme="minorHAnsi"/>
              </w:rPr>
              <w:t>What is one small change you could make?</w:t>
            </w:r>
          </w:p>
          <w:p w14:paraId="3E84196B" w14:textId="3E6F5186" w:rsidR="00980969" w:rsidRPr="00584E2E" w:rsidRDefault="00980969" w:rsidP="0069589F">
            <w:pPr>
              <w:rPr>
                <w:rFonts w:cstheme="minorHAnsi"/>
              </w:rPr>
            </w:pPr>
            <w:r w:rsidRPr="00584E2E">
              <w:rPr>
                <w:rFonts w:cstheme="minorHAnsi"/>
              </w:rPr>
              <w:t>Share your 2-degee shift with your team.</w:t>
            </w:r>
          </w:p>
        </w:tc>
      </w:tr>
    </w:tbl>
    <w:p w14:paraId="022D255B" w14:textId="5E9E20DC" w:rsidR="008504B4" w:rsidRPr="00584E2E" w:rsidRDefault="0069589F" w:rsidP="008504B4">
      <w:pPr>
        <w:spacing w:after="0" w:line="240" w:lineRule="auto"/>
        <w:jc w:val="both"/>
        <w:rPr>
          <w:rFonts w:cstheme="minorHAnsi"/>
        </w:rPr>
      </w:pPr>
      <w:r w:rsidRPr="00584E2E">
        <w:rPr>
          <w:rFonts w:cstheme="minorHAnsi"/>
        </w:rPr>
        <w:br w:type="textWrapping" w:clear="all"/>
      </w:r>
      <w:r w:rsidR="00DE62E6" w:rsidRPr="00584E2E">
        <w:rPr>
          <w:rFonts w:cstheme="minorHAnsi"/>
        </w:rPr>
        <w:t xml:space="preserve">SafeTEAMS is more than </w:t>
      </w:r>
      <w:r w:rsidR="00D71D1D" w:rsidRPr="00584E2E">
        <w:rPr>
          <w:rFonts w:cstheme="minorHAnsi"/>
        </w:rPr>
        <w:t xml:space="preserve">just </w:t>
      </w:r>
      <w:r w:rsidR="00DE62E6" w:rsidRPr="00584E2E">
        <w:rPr>
          <w:rFonts w:cstheme="minorHAnsi"/>
        </w:rPr>
        <w:t xml:space="preserve">a </w:t>
      </w:r>
      <w:r w:rsidR="00D71D1D" w:rsidRPr="00584E2E">
        <w:rPr>
          <w:rFonts w:cstheme="minorHAnsi"/>
        </w:rPr>
        <w:t>one-day</w:t>
      </w:r>
      <w:r w:rsidR="00DE62E6" w:rsidRPr="00584E2E">
        <w:rPr>
          <w:rFonts w:cstheme="minorHAnsi"/>
        </w:rPr>
        <w:t xml:space="preserve"> </w:t>
      </w:r>
      <w:r w:rsidR="009C271C" w:rsidRPr="00584E2E">
        <w:rPr>
          <w:rFonts w:cstheme="minorHAnsi"/>
        </w:rPr>
        <w:t xml:space="preserve">training </w:t>
      </w:r>
      <w:r w:rsidR="00DE62E6" w:rsidRPr="00584E2E">
        <w:rPr>
          <w:rFonts w:cstheme="minorHAnsi"/>
        </w:rPr>
        <w:t>program</w:t>
      </w:r>
      <w:r w:rsidR="00765EDA" w:rsidRPr="00584E2E">
        <w:rPr>
          <w:rFonts w:cstheme="minorHAnsi"/>
        </w:rPr>
        <w:t>. I</w:t>
      </w:r>
      <w:r w:rsidR="00DE62E6" w:rsidRPr="00584E2E">
        <w:rPr>
          <w:rFonts w:cstheme="minorHAnsi"/>
        </w:rPr>
        <w:t xml:space="preserve">t is an ongoing commitment to our safety culture. The </w:t>
      </w:r>
      <w:r w:rsidR="009C271C" w:rsidRPr="00584E2E">
        <w:rPr>
          <w:rFonts w:cstheme="minorHAnsi"/>
        </w:rPr>
        <w:t xml:space="preserve">completely </w:t>
      </w:r>
      <w:r w:rsidR="007C2E6D" w:rsidRPr="00584E2E">
        <w:rPr>
          <w:rFonts w:cstheme="minorHAnsi"/>
        </w:rPr>
        <w:t>refreshed behavioural based</w:t>
      </w:r>
      <w:r w:rsidR="00B2011B" w:rsidRPr="00584E2E">
        <w:rPr>
          <w:rFonts w:cstheme="minorHAnsi"/>
        </w:rPr>
        <w:t xml:space="preserve"> safety</w:t>
      </w:r>
      <w:r w:rsidR="007C2E6D" w:rsidRPr="00584E2E">
        <w:rPr>
          <w:rFonts w:cstheme="minorHAnsi"/>
        </w:rPr>
        <w:t xml:space="preserve"> program was,</w:t>
      </w:r>
      <w:r w:rsidR="001749DE" w:rsidRPr="00584E2E">
        <w:rPr>
          <w:rFonts w:cstheme="minorHAnsi"/>
        </w:rPr>
        <w:t xml:space="preserve"> designed, </w:t>
      </w:r>
      <w:r w:rsidR="00AE0471" w:rsidRPr="00584E2E">
        <w:rPr>
          <w:rFonts w:cstheme="minorHAnsi"/>
        </w:rPr>
        <w:t>developed,</w:t>
      </w:r>
      <w:r w:rsidR="001749DE" w:rsidRPr="00584E2E">
        <w:rPr>
          <w:rFonts w:cstheme="minorHAnsi"/>
        </w:rPr>
        <w:t xml:space="preserve"> and delivered internally </w:t>
      </w:r>
      <w:r w:rsidR="007C2E6D" w:rsidRPr="00584E2E">
        <w:rPr>
          <w:rFonts w:cstheme="minorHAnsi"/>
        </w:rPr>
        <w:t>with</w:t>
      </w:r>
      <w:r w:rsidR="001749DE" w:rsidRPr="00584E2E">
        <w:rPr>
          <w:rFonts w:cstheme="minorHAnsi"/>
        </w:rPr>
        <w:t xml:space="preserve"> input into </w:t>
      </w:r>
      <w:r w:rsidR="007C2E6D" w:rsidRPr="00584E2E">
        <w:rPr>
          <w:rFonts w:cstheme="minorHAnsi"/>
        </w:rPr>
        <w:t xml:space="preserve">the </w:t>
      </w:r>
      <w:r w:rsidR="001749DE" w:rsidRPr="00584E2E">
        <w:rPr>
          <w:rFonts w:cstheme="minorHAnsi"/>
        </w:rPr>
        <w:t xml:space="preserve">design from </w:t>
      </w:r>
      <w:r w:rsidR="007C2E6D" w:rsidRPr="00584E2E">
        <w:rPr>
          <w:rFonts w:cstheme="minorHAnsi"/>
        </w:rPr>
        <w:t xml:space="preserve">all </w:t>
      </w:r>
      <w:r w:rsidR="001749DE" w:rsidRPr="00584E2E">
        <w:rPr>
          <w:rFonts w:cstheme="minorHAnsi"/>
        </w:rPr>
        <w:t xml:space="preserve">stakeholders </w:t>
      </w:r>
      <w:r w:rsidR="00B2011B" w:rsidRPr="00584E2E">
        <w:rPr>
          <w:rFonts w:cstheme="minorHAnsi"/>
        </w:rPr>
        <w:t xml:space="preserve">across all </w:t>
      </w:r>
      <w:r w:rsidR="00217A74" w:rsidRPr="00584E2E">
        <w:rPr>
          <w:rFonts w:cstheme="minorHAnsi"/>
        </w:rPr>
        <w:t xml:space="preserve">levels </w:t>
      </w:r>
      <w:r w:rsidR="00B2011B" w:rsidRPr="00584E2E">
        <w:rPr>
          <w:rFonts w:cstheme="minorHAnsi"/>
        </w:rPr>
        <w:t xml:space="preserve">of </w:t>
      </w:r>
      <w:r w:rsidR="001749DE" w:rsidRPr="00584E2E">
        <w:rPr>
          <w:rFonts w:cstheme="minorHAnsi"/>
        </w:rPr>
        <w:t>the organisation</w:t>
      </w:r>
      <w:r w:rsidR="008A2CDA" w:rsidRPr="00584E2E">
        <w:rPr>
          <w:rFonts w:cstheme="minorHAnsi"/>
        </w:rPr>
        <w:t xml:space="preserve"> during 2020 and 2021</w:t>
      </w:r>
      <w:r w:rsidR="001749DE" w:rsidRPr="00584E2E">
        <w:rPr>
          <w:rFonts w:cstheme="minorHAnsi"/>
        </w:rPr>
        <w:t>.</w:t>
      </w:r>
      <w:r w:rsidR="00D71D1D" w:rsidRPr="00584E2E">
        <w:rPr>
          <w:rFonts w:cstheme="minorHAnsi"/>
        </w:rPr>
        <w:t xml:space="preserve"> Training commenced in </w:t>
      </w:r>
      <w:r w:rsidR="00D512CD" w:rsidRPr="00584E2E">
        <w:rPr>
          <w:rFonts w:cstheme="minorHAnsi"/>
        </w:rPr>
        <w:t xml:space="preserve">October </w:t>
      </w:r>
      <w:r w:rsidR="00D71D1D" w:rsidRPr="00584E2E">
        <w:rPr>
          <w:rFonts w:cstheme="minorHAnsi"/>
        </w:rPr>
        <w:t>2021</w:t>
      </w:r>
      <w:r w:rsidR="00B2011B" w:rsidRPr="00584E2E">
        <w:rPr>
          <w:rFonts w:cstheme="minorHAnsi"/>
        </w:rPr>
        <w:t xml:space="preserve"> and </w:t>
      </w:r>
      <w:proofErr w:type="gramStart"/>
      <w:r w:rsidR="00B2011B" w:rsidRPr="00584E2E">
        <w:rPr>
          <w:rFonts w:cstheme="minorHAnsi"/>
        </w:rPr>
        <w:t xml:space="preserve">currently </w:t>
      </w:r>
      <w:r w:rsidR="00D71D1D" w:rsidRPr="00584E2E">
        <w:rPr>
          <w:rFonts w:cstheme="minorHAnsi"/>
        </w:rPr>
        <w:t xml:space="preserve"> &gt;</w:t>
      </w:r>
      <w:proofErr w:type="gramEnd"/>
      <w:r w:rsidR="00D71D1D" w:rsidRPr="00584E2E">
        <w:rPr>
          <w:rFonts w:cstheme="minorHAnsi"/>
        </w:rPr>
        <w:t xml:space="preserve"> </w:t>
      </w:r>
      <w:r w:rsidR="00722047" w:rsidRPr="00584E2E">
        <w:rPr>
          <w:rFonts w:cstheme="minorHAnsi"/>
        </w:rPr>
        <w:t>80</w:t>
      </w:r>
      <w:r w:rsidR="00D71D1D" w:rsidRPr="00584E2E">
        <w:rPr>
          <w:rFonts w:cstheme="minorHAnsi"/>
        </w:rPr>
        <w:t xml:space="preserve">% of our </w:t>
      </w:r>
      <w:r w:rsidR="00B2011B" w:rsidRPr="00584E2E">
        <w:rPr>
          <w:rFonts w:cstheme="minorHAnsi"/>
        </w:rPr>
        <w:t xml:space="preserve">global </w:t>
      </w:r>
      <w:r w:rsidR="00D71D1D" w:rsidRPr="00584E2E">
        <w:rPr>
          <w:rFonts w:cstheme="minorHAnsi"/>
        </w:rPr>
        <w:t xml:space="preserve">workforce </w:t>
      </w:r>
      <w:r w:rsidR="00B2011B" w:rsidRPr="00584E2E">
        <w:rPr>
          <w:rFonts w:cstheme="minorHAnsi"/>
        </w:rPr>
        <w:t xml:space="preserve">is </w:t>
      </w:r>
      <w:r w:rsidR="00D71D1D" w:rsidRPr="00584E2E">
        <w:rPr>
          <w:rFonts w:cstheme="minorHAnsi"/>
        </w:rPr>
        <w:t xml:space="preserve">now trained. </w:t>
      </w:r>
      <w:r w:rsidR="00B622BD" w:rsidRPr="00584E2E">
        <w:rPr>
          <w:rFonts w:cstheme="minorHAnsi"/>
        </w:rPr>
        <w:t xml:space="preserve">We </w:t>
      </w:r>
      <w:r w:rsidR="00D51D55" w:rsidRPr="00584E2E">
        <w:rPr>
          <w:rFonts w:cstheme="minorHAnsi"/>
        </w:rPr>
        <w:t>have been</w:t>
      </w:r>
      <w:r w:rsidR="00B622BD" w:rsidRPr="00584E2E">
        <w:rPr>
          <w:rFonts w:cstheme="minorHAnsi"/>
        </w:rPr>
        <w:t xml:space="preserve"> able to </w:t>
      </w:r>
      <w:r w:rsidR="00715EE4" w:rsidRPr="00584E2E">
        <w:rPr>
          <w:rFonts w:cstheme="minorHAnsi"/>
        </w:rPr>
        <w:t xml:space="preserve">design and </w:t>
      </w:r>
      <w:r w:rsidR="001749DE" w:rsidRPr="00584E2E">
        <w:rPr>
          <w:rFonts w:cstheme="minorHAnsi"/>
        </w:rPr>
        <w:t xml:space="preserve">deliver </w:t>
      </w:r>
      <w:r w:rsidR="00B622BD" w:rsidRPr="00584E2E">
        <w:rPr>
          <w:rFonts w:cstheme="minorHAnsi"/>
        </w:rPr>
        <w:t xml:space="preserve">a flexible </w:t>
      </w:r>
      <w:r w:rsidR="001749DE" w:rsidRPr="00584E2E">
        <w:rPr>
          <w:rFonts w:cstheme="minorHAnsi"/>
        </w:rPr>
        <w:t xml:space="preserve">training </w:t>
      </w:r>
      <w:r w:rsidR="00B622BD" w:rsidRPr="00584E2E">
        <w:rPr>
          <w:rFonts w:cstheme="minorHAnsi"/>
        </w:rPr>
        <w:t xml:space="preserve">solution both </w:t>
      </w:r>
      <w:r w:rsidR="001749DE" w:rsidRPr="00584E2E">
        <w:rPr>
          <w:rFonts w:cstheme="minorHAnsi"/>
        </w:rPr>
        <w:t xml:space="preserve">virtually </w:t>
      </w:r>
      <w:r w:rsidR="00B622BD" w:rsidRPr="00584E2E">
        <w:rPr>
          <w:rFonts w:cstheme="minorHAnsi"/>
        </w:rPr>
        <w:t xml:space="preserve">and </w:t>
      </w:r>
      <w:r w:rsidR="00193180" w:rsidRPr="00584E2E">
        <w:rPr>
          <w:rFonts w:cstheme="minorHAnsi"/>
        </w:rPr>
        <w:t>face to face</w:t>
      </w:r>
      <w:r w:rsidR="00B622BD" w:rsidRPr="00584E2E">
        <w:rPr>
          <w:rFonts w:cstheme="minorHAnsi"/>
        </w:rPr>
        <w:t xml:space="preserve"> to support</w:t>
      </w:r>
      <w:r w:rsidR="005826BA" w:rsidRPr="00584E2E">
        <w:rPr>
          <w:rFonts w:cstheme="minorHAnsi"/>
        </w:rPr>
        <w:t xml:space="preserve"> (with detailed facilitation material translated into all our company languages)</w:t>
      </w:r>
      <w:r w:rsidR="00B622BD" w:rsidRPr="00584E2E">
        <w:rPr>
          <w:rFonts w:cstheme="minorHAnsi"/>
        </w:rPr>
        <w:t xml:space="preserve"> the implementation </w:t>
      </w:r>
      <w:r w:rsidR="001749DE" w:rsidRPr="00584E2E">
        <w:rPr>
          <w:rFonts w:cstheme="minorHAnsi"/>
        </w:rPr>
        <w:t xml:space="preserve">during COVID-19 and </w:t>
      </w:r>
      <w:r w:rsidR="00B06FFF" w:rsidRPr="00584E2E">
        <w:rPr>
          <w:rFonts w:cstheme="minorHAnsi"/>
        </w:rPr>
        <w:t xml:space="preserve">significant </w:t>
      </w:r>
      <w:r w:rsidR="001749DE" w:rsidRPr="00584E2E">
        <w:rPr>
          <w:rFonts w:cstheme="minorHAnsi"/>
        </w:rPr>
        <w:t>travel restrictions</w:t>
      </w:r>
      <w:r w:rsidR="00B622BD" w:rsidRPr="00584E2E">
        <w:rPr>
          <w:rFonts w:cstheme="minorHAnsi"/>
        </w:rPr>
        <w:t>.</w:t>
      </w:r>
    </w:p>
    <w:p w14:paraId="301A91D3" w14:textId="77777777" w:rsidR="008504B4" w:rsidRPr="00584E2E" w:rsidRDefault="008504B4" w:rsidP="008504B4">
      <w:pPr>
        <w:spacing w:after="0" w:line="240" w:lineRule="auto"/>
        <w:jc w:val="both"/>
        <w:rPr>
          <w:rFonts w:cstheme="minorHAnsi"/>
        </w:rPr>
      </w:pPr>
    </w:p>
    <w:p w14:paraId="652B626E" w14:textId="04FD3D81" w:rsidR="00EF50A9" w:rsidRPr="00584E2E" w:rsidRDefault="00EF50A9" w:rsidP="00DA70DE">
      <w:pPr>
        <w:spacing w:after="240" w:line="240" w:lineRule="auto"/>
        <w:jc w:val="both"/>
        <w:rPr>
          <w:rFonts w:cstheme="minorHAnsi"/>
        </w:rPr>
      </w:pPr>
      <w:r w:rsidRPr="00584E2E">
        <w:rPr>
          <w:rFonts w:cstheme="minorHAnsi"/>
        </w:rPr>
        <w:t>Embedding tools have al</w:t>
      </w:r>
      <w:r w:rsidR="004E4913" w:rsidRPr="00584E2E">
        <w:rPr>
          <w:rFonts w:cstheme="minorHAnsi"/>
        </w:rPr>
        <w:t xml:space="preserve">so been designed and developed to support implementation and to </w:t>
      </w:r>
      <w:r w:rsidR="00F62DC8" w:rsidRPr="00584E2E">
        <w:rPr>
          <w:rFonts w:cstheme="minorHAnsi"/>
        </w:rPr>
        <w:t>anchor the</w:t>
      </w:r>
      <w:r w:rsidR="004E4913" w:rsidRPr="00584E2E">
        <w:rPr>
          <w:rFonts w:cstheme="minorHAnsi"/>
        </w:rPr>
        <w:t xml:space="preserve"> program across the organisation including</w:t>
      </w:r>
      <w:r w:rsidR="003A12CE" w:rsidRPr="00584E2E">
        <w:rPr>
          <w:rFonts w:cstheme="minorHAnsi"/>
        </w:rPr>
        <w:t xml:space="preserve"> posters, leadership field pocket cards, toolbox talks,</w:t>
      </w:r>
      <w:r w:rsidR="003D1DBB" w:rsidRPr="00584E2E">
        <w:rPr>
          <w:rFonts w:cstheme="minorHAnsi"/>
        </w:rPr>
        <w:t xml:space="preserve"> conversation starters. </w:t>
      </w:r>
      <w:r w:rsidR="00D51D55" w:rsidRPr="00584E2E">
        <w:rPr>
          <w:rFonts w:cstheme="minorHAnsi"/>
        </w:rPr>
        <w:t xml:space="preserve">a </w:t>
      </w:r>
      <w:r w:rsidR="003A12CE" w:rsidRPr="00584E2E">
        <w:rPr>
          <w:rFonts w:cstheme="minorHAnsi"/>
        </w:rPr>
        <w:t xml:space="preserve">leader make it stick guide leader tip sheets, videos, </w:t>
      </w:r>
      <w:r w:rsidR="0078785D" w:rsidRPr="00584E2E">
        <w:rPr>
          <w:rFonts w:cstheme="minorHAnsi"/>
        </w:rPr>
        <w:t xml:space="preserve">and </w:t>
      </w:r>
      <w:r w:rsidR="003A12CE" w:rsidRPr="00584E2E">
        <w:rPr>
          <w:rFonts w:cstheme="minorHAnsi"/>
        </w:rPr>
        <w:t>leader briefing</w:t>
      </w:r>
      <w:r w:rsidR="00D51D55" w:rsidRPr="00584E2E">
        <w:rPr>
          <w:rFonts w:cstheme="minorHAnsi"/>
        </w:rPr>
        <w:t>s</w:t>
      </w:r>
      <w:r w:rsidR="003A12CE" w:rsidRPr="00584E2E">
        <w:rPr>
          <w:rFonts w:cstheme="minorHAnsi"/>
        </w:rPr>
        <w:t>.</w:t>
      </w:r>
    </w:p>
    <w:p w14:paraId="089CD80C" w14:textId="43DBD595" w:rsidR="0069589F" w:rsidRPr="00584E2E" w:rsidRDefault="0069589F" w:rsidP="00DA70DE">
      <w:pPr>
        <w:spacing w:before="120"/>
        <w:jc w:val="both"/>
        <w:rPr>
          <w:rFonts w:cstheme="minorHAnsi"/>
        </w:rPr>
      </w:pPr>
      <w:r w:rsidRPr="00584E2E">
        <w:rPr>
          <w:rFonts w:cstheme="minorHAnsi"/>
          <w:noProof/>
        </w:rPr>
        <w:drawing>
          <wp:inline distT="0" distB="0" distL="0" distR="0" wp14:anchorId="284EDD36" wp14:editId="16A5F494">
            <wp:extent cx="3276600" cy="2361565"/>
            <wp:effectExtent l="0" t="0" r="0" b="635"/>
            <wp:docPr id="4" name="Picture 3">
              <a:extLst xmlns:a="http://schemas.openxmlformats.org/drawingml/2006/main">
                <a:ext uri="{FF2B5EF4-FFF2-40B4-BE49-F238E27FC236}">
                  <a16:creationId xmlns:a16="http://schemas.microsoft.com/office/drawing/2014/main" id="{1F6F608F-0CD4-6649-B2EB-AA23AD657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F6F608F-0CD4-6649-B2EB-AA23AD657342}"/>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pic:blipFill>
                  <pic:spPr>
                    <a:xfrm>
                      <a:off x="0" y="0"/>
                      <a:ext cx="3299647" cy="2378176"/>
                    </a:xfrm>
                    <a:prstGeom prst="rect">
                      <a:avLst/>
                    </a:prstGeom>
                  </pic:spPr>
                </pic:pic>
              </a:graphicData>
            </a:graphic>
          </wp:inline>
        </w:drawing>
      </w:r>
      <w:r w:rsidR="001667B4" w:rsidRPr="00584E2E">
        <w:rPr>
          <w:rFonts w:cstheme="minorHAnsi"/>
          <w:noProof/>
        </w:rPr>
        <w:t xml:space="preserve"> </w:t>
      </w:r>
      <w:r w:rsidR="001667B4" w:rsidRPr="00584E2E">
        <w:rPr>
          <w:rFonts w:cstheme="minorHAnsi"/>
          <w:noProof/>
        </w:rPr>
        <w:drawing>
          <wp:inline distT="0" distB="0" distL="0" distR="0" wp14:anchorId="35CBE17D" wp14:editId="4FDF8ECE">
            <wp:extent cx="1838325" cy="22383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38421" cy="2238492"/>
                    </a:xfrm>
                    <a:prstGeom prst="rect">
                      <a:avLst/>
                    </a:prstGeom>
                  </pic:spPr>
                </pic:pic>
              </a:graphicData>
            </a:graphic>
          </wp:inline>
        </w:drawing>
      </w:r>
    </w:p>
    <w:p w14:paraId="3662ED9A" w14:textId="0D52A2BD" w:rsidR="004F1915" w:rsidRPr="00584E2E" w:rsidRDefault="00401967" w:rsidP="00765EDA">
      <w:pPr>
        <w:jc w:val="both"/>
        <w:rPr>
          <w:rFonts w:cstheme="minorHAnsi"/>
        </w:rPr>
      </w:pPr>
      <w:r w:rsidRPr="00584E2E">
        <w:rPr>
          <w:rFonts w:cstheme="minorHAnsi"/>
        </w:rPr>
        <w:t>With</w:t>
      </w:r>
      <w:r w:rsidR="004F1915" w:rsidRPr="00584E2E">
        <w:rPr>
          <w:rFonts w:cstheme="minorHAnsi"/>
        </w:rPr>
        <w:t xml:space="preserve"> the implementation of the </w:t>
      </w:r>
      <w:r w:rsidR="00584338" w:rsidRPr="00584E2E">
        <w:rPr>
          <w:rFonts w:cstheme="minorHAnsi"/>
        </w:rPr>
        <w:t xml:space="preserve">global </w:t>
      </w:r>
      <w:r w:rsidR="004F1915" w:rsidRPr="00584E2E">
        <w:rPr>
          <w:rFonts w:cstheme="minorHAnsi"/>
        </w:rPr>
        <w:t xml:space="preserve">SafeTEAMs program there are a number of </w:t>
      </w:r>
      <w:r w:rsidR="007C626A" w:rsidRPr="00584E2E">
        <w:rPr>
          <w:rFonts w:cstheme="minorHAnsi"/>
        </w:rPr>
        <w:t xml:space="preserve">improvements </w:t>
      </w:r>
      <w:r w:rsidR="004F1915" w:rsidRPr="00584E2E">
        <w:rPr>
          <w:rFonts w:cstheme="minorHAnsi"/>
        </w:rPr>
        <w:t xml:space="preserve">that we are seeing across </w:t>
      </w:r>
      <w:r w:rsidR="003D7B09" w:rsidRPr="00584E2E">
        <w:rPr>
          <w:rFonts w:cstheme="minorHAnsi"/>
        </w:rPr>
        <w:t xml:space="preserve">the organisation </w:t>
      </w:r>
      <w:proofErr w:type="gramStart"/>
      <w:r w:rsidR="004F1915" w:rsidRPr="00584E2E">
        <w:rPr>
          <w:rFonts w:cstheme="minorHAnsi"/>
        </w:rPr>
        <w:t>including;</w:t>
      </w:r>
      <w:proofErr w:type="gramEnd"/>
    </w:p>
    <w:p w14:paraId="156C7942" w14:textId="515CB36C" w:rsidR="00B6392D" w:rsidRPr="00584E2E" w:rsidRDefault="00B6392D" w:rsidP="00612649">
      <w:pPr>
        <w:jc w:val="both"/>
        <w:rPr>
          <w:rFonts w:cstheme="minorHAnsi"/>
          <w:b/>
          <w:bCs/>
          <w:u w:val="single"/>
        </w:rPr>
      </w:pPr>
      <w:r w:rsidRPr="00584E2E">
        <w:rPr>
          <w:rFonts w:cstheme="minorHAnsi"/>
          <w:b/>
          <w:bCs/>
          <w:u w:val="single"/>
        </w:rPr>
        <w:t>Performance</w:t>
      </w:r>
      <w:r w:rsidR="0046384E" w:rsidRPr="00584E2E">
        <w:rPr>
          <w:rFonts w:cstheme="minorHAnsi"/>
          <w:b/>
          <w:bCs/>
          <w:u w:val="single"/>
        </w:rPr>
        <w:t xml:space="preserve"> Improvement</w:t>
      </w:r>
      <w:r w:rsidR="00CE3032" w:rsidRPr="00584E2E">
        <w:rPr>
          <w:rFonts w:cstheme="minorHAnsi"/>
          <w:b/>
          <w:bCs/>
          <w:u w:val="single"/>
        </w:rPr>
        <w:t xml:space="preserve"> </w:t>
      </w:r>
      <w:r w:rsidR="00323D70" w:rsidRPr="00584E2E">
        <w:rPr>
          <w:rFonts w:cstheme="minorHAnsi"/>
          <w:b/>
          <w:bCs/>
          <w:u w:val="single"/>
        </w:rPr>
        <w:t>t</w:t>
      </w:r>
      <w:r w:rsidR="00CE3032" w:rsidRPr="00584E2E">
        <w:rPr>
          <w:rFonts w:cstheme="minorHAnsi"/>
          <w:b/>
          <w:bCs/>
          <w:u w:val="single"/>
        </w:rPr>
        <w:t>oward our Zero Harm Ambition</w:t>
      </w:r>
    </w:p>
    <w:p w14:paraId="643C5FC1" w14:textId="4DE5B8EF" w:rsidR="00125643" w:rsidRPr="00584E2E" w:rsidRDefault="00CE3032" w:rsidP="00612649">
      <w:pPr>
        <w:pStyle w:val="ListParagraph"/>
        <w:numPr>
          <w:ilvl w:val="0"/>
          <w:numId w:val="1"/>
        </w:numPr>
        <w:jc w:val="both"/>
        <w:rPr>
          <w:rFonts w:cstheme="minorHAnsi"/>
        </w:rPr>
      </w:pPr>
      <w:r w:rsidRPr="00584E2E">
        <w:rPr>
          <w:rFonts w:cstheme="minorHAnsi"/>
        </w:rPr>
        <w:t>Injuries that have resulted in serious harm have significantly decreased over the period</w:t>
      </w:r>
      <w:r w:rsidR="0046384E" w:rsidRPr="00584E2E">
        <w:rPr>
          <w:rFonts w:cstheme="minorHAnsi"/>
        </w:rPr>
        <w:t xml:space="preserve">. </w:t>
      </w:r>
    </w:p>
    <w:p w14:paraId="33ADCA9D" w14:textId="0E1B8B1D" w:rsidR="00261EEC" w:rsidRPr="00584E2E" w:rsidRDefault="00125643" w:rsidP="00612649">
      <w:pPr>
        <w:pStyle w:val="ListParagraph"/>
        <w:numPr>
          <w:ilvl w:val="0"/>
          <w:numId w:val="1"/>
        </w:numPr>
        <w:jc w:val="both"/>
        <w:rPr>
          <w:rFonts w:cstheme="minorHAnsi"/>
        </w:rPr>
      </w:pPr>
      <w:r w:rsidRPr="00584E2E">
        <w:rPr>
          <w:rFonts w:cstheme="minorHAnsi"/>
        </w:rPr>
        <w:t xml:space="preserve">Over the last </w:t>
      </w:r>
      <w:r w:rsidR="002D496D" w:rsidRPr="00584E2E">
        <w:rPr>
          <w:rFonts w:cstheme="minorHAnsi"/>
        </w:rPr>
        <w:t xml:space="preserve">twelve </w:t>
      </w:r>
      <w:r w:rsidRPr="00584E2E">
        <w:rPr>
          <w:rFonts w:cstheme="minorHAnsi"/>
        </w:rPr>
        <w:t xml:space="preserve">months there has been a </w:t>
      </w:r>
      <w:r w:rsidR="002402BF" w:rsidRPr="00584E2E">
        <w:rPr>
          <w:rFonts w:cstheme="minorHAnsi"/>
        </w:rPr>
        <w:t>downward trend in TRIFR</w:t>
      </w:r>
      <w:r w:rsidR="00117876" w:rsidRPr="00584E2E">
        <w:rPr>
          <w:rFonts w:cstheme="minorHAnsi"/>
        </w:rPr>
        <w:t>.</w:t>
      </w:r>
    </w:p>
    <w:p w14:paraId="7FF8DC8E" w14:textId="5A0FAD3C" w:rsidR="00CE3032" w:rsidRPr="00584E2E" w:rsidRDefault="00B22EC7" w:rsidP="00612649">
      <w:pPr>
        <w:pStyle w:val="ListParagraph"/>
        <w:numPr>
          <w:ilvl w:val="0"/>
          <w:numId w:val="1"/>
        </w:numPr>
        <w:jc w:val="both"/>
        <w:rPr>
          <w:rFonts w:cstheme="minorHAnsi"/>
        </w:rPr>
      </w:pPr>
      <w:r w:rsidRPr="00584E2E">
        <w:rPr>
          <w:rFonts w:cstheme="minorHAnsi"/>
        </w:rPr>
        <w:t xml:space="preserve">Significant </w:t>
      </w:r>
      <w:r w:rsidR="00CE3032" w:rsidRPr="00584E2E">
        <w:rPr>
          <w:rFonts w:cstheme="minorHAnsi"/>
        </w:rPr>
        <w:t xml:space="preserve">reduction in the number of actual Lost </w:t>
      </w:r>
      <w:r w:rsidR="002E68B9" w:rsidRPr="00584E2E">
        <w:rPr>
          <w:rFonts w:cstheme="minorHAnsi"/>
        </w:rPr>
        <w:t>Workdays</w:t>
      </w:r>
      <w:r w:rsidR="00CE3032" w:rsidRPr="00584E2E">
        <w:rPr>
          <w:rFonts w:cstheme="minorHAnsi"/>
        </w:rPr>
        <w:t xml:space="preserve"> which demonstrates the effectiveness of </w:t>
      </w:r>
      <w:r w:rsidR="003D7B09" w:rsidRPr="00584E2E">
        <w:rPr>
          <w:rFonts w:cstheme="minorHAnsi"/>
        </w:rPr>
        <w:t xml:space="preserve">our </w:t>
      </w:r>
      <w:r w:rsidR="00CE3032" w:rsidRPr="00584E2E">
        <w:rPr>
          <w:rFonts w:cstheme="minorHAnsi"/>
        </w:rPr>
        <w:t>injury management process</w:t>
      </w:r>
      <w:r w:rsidR="003D7B09" w:rsidRPr="00584E2E">
        <w:rPr>
          <w:rFonts w:cstheme="minorHAnsi"/>
        </w:rPr>
        <w:t xml:space="preserve"> which</w:t>
      </w:r>
      <w:r w:rsidR="00CE3032" w:rsidRPr="00584E2E">
        <w:rPr>
          <w:rFonts w:cstheme="minorHAnsi"/>
        </w:rPr>
        <w:t xml:space="preserve"> focus</w:t>
      </w:r>
      <w:r w:rsidR="003D7B09" w:rsidRPr="00584E2E">
        <w:rPr>
          <w:rFonts w:cstheme="minorHAnsi"/>
        </w:rPr>
        <w:t>es</w:t>
      </w:r>
      <w:r w:rsidR="00CE3032" w:rsidRPr="00584E2E">
        <w:rPr>
          <w:rFonts w:cstheme="minorHAnsi"/>
        </w:rPr>
        <w:t xml:space="preserve"> on early intervention strategies and engagement processes with our employees.</w:t>
      </w:r>
    </w:p>
    <w:p w14:paraId="2D27F78A" w14:textId="430D7703" w:rsidR="00323D70" w:rsidRPr="00584E2E" w:rsidRDefault="00323D70" w:rsidP="00612649">
      <w:pPr>
        <w:pStyle w:val="ListParagraph"/>
        <w:numPr>
          <w:ilvl w:val="0"/>
          <w:numId w:val="1"/>
        </w:numPr>
        <w:jc w:val="both"/>
        <w:rPr>
          <w:rFonts w:cstheme="minorHAnsi"/>
        </w:rPr>
      </w:pPr>
      <w:r w:rsidRPr="00584E2E">
        <w:rPr>
          <w:rFonts w:cstheme="minorHAnsi"/>
        </w:rPr>
        <w:t xml:space="preserve">There has been significant improvement in </w:t>
      </w:r>
      <w:r w:rsidR="00B22EC7" w:rsidRPr="00584E2E">
        <w:rPr>
          <w:rFonts w:cstheme="minorHAnsi"/>
        </w:rPr>
        <w:t xml:space="preserve">both </w:t>
      </w:r>
      <w:r w:rsidRPr="00584E2E">
        <w:rPr>
          <w:rFonts w:cstheme="minorHAnsi"/>
        </w:rPr>
        <w:t xml:space="preserve">process safety </w:t>
      </w:r>
      <w:r w:rsidR="00B22EC7" w:rsidRPr="00584E2E">
        <w:rPr>
          <w:rFonts w:cstheme="minorHAnsi"/>
        </w:rPr>
        <w:t xml:space="preserve">and environmental </w:t>
      </w:r>
      <w:r w:rsidRPr="00584E2E">
        <w:rPr>
          <w:rFonts w:cstheme="minorHAnsi"/>
        </w:rPr>
        <w:t xml:space="preserve">metrics in FY2022. </w:t>
      </w:r>
    </w:p>
    <w:p w14:paraId="60AD0C39" w14:textId="74AC1584" w:rsidR="00CE3032" w:rsidRPr="00584E2E" w:rsidRDefault="00CE3032" w:rsidP="00CE3032">
      <w:pPr>
        <w:pStyle w:val="ListParagraph"/>
        <w:numPr>
          <w:ilvl w:val="0"/>
          <w:numId w:val="1"/>
        </w:numPr>
        <w:jc w:val="both"/>
        <w:rPr>
          <w:rFonts w:cstheme="minorHAnsi"/>
        </w:rPr>
      </w:pPr>
      <w:r w:rsidRPr="00584E2E">
        <w:rPr>
          <w:rFonts w:cstheme="minorHAnsi"/>
        </w:rPr>
        <w:t xml:space="preserve">Improved personal and process safety performance through maintaining operating discipline (addressing drift) with targeted and quality safety conversations. </w:t>
      </w:r>
    </w:p>
    <w:p w14:paraId="3A947EA5" w14:textId="5EEDCC39" w:rsidR="00B6392D" w:rsidRPr="00584E2E" w:rsidRDefault="00B6392D" w:rsidP="00612649">
      <w:pPr>
        <w:jc w:val="both"/>
        <w:rPr>
          <w:rFonts w:cstheme="minorHAnsi"/>
          <w:b/>
          <w:bCs/>
          <w:u w:val="single"/>
        </w:rPr>
      </w:pPr>
      <w:r w:rsidRPr="00584E2E">
        <w:rPr>
          <w:rFonts w:cstheme="minorHAnsi"/>
          <w:b/>
          <w:bCs/>
          <w:u w:val="single"/>
        </w:rPr>
        <w:t>Engagement</w:t>
      </w:r>
    </w:p>
    <w:p w14:paraId="5008D9C8" w14:textId="17A425DE" w:rsidR="0046384E" w:rsidRPr="00584E2E" w:rsidRDefault="00741FD5" w:rsidP="00612649">
      <w:pPr>
        <w:pStyle w:val="ListParagraph"/>
        <w:numPr>
          <w:ilvl w:val="0"/>
          <w:numId w:val="1"/>
        </w:numPr>
        <w:spacing w:after="120" w:line="240" w:lineRule="auto"/>
        <w:jc w:val="both"/>
        <w:rPr>
          <w:rFonts w:cstheme="minorHAnsi"/>
        </w:rPr>
      </w:pPr>
      <w:r w:rsidRPr="00584E2E">
        <w:rPr>
          <w:rFonts w:cstheme="minorHAnsi"/>
        </w:rPr>
        <w:t xml:space="preserve">SafeTEAMS </w:t>
      </w:r>
      <w:r w:rsidR="00EC0167" w:rsidRPr="00584E2E">
        <w:rPr>
          <w:rFonts w:cstheme="minorHAnsi"/>
        </w:rPr>
        <w:t xml:space="preserve">as a </w:t>
      </w:r>
      <w:r w:rsidRPr="00584E2E">
        <w:rPr>
          <w:rFonts w:cstheme="minorHAnsi"/>
        </w:rPr>
        <w:t>common l</w:t>
      </w:r>
      <w:r w:rsidR="0046384E" w:rsidRPr="00584E2E">
        <w:rPr>
          <w:rFonts w:cstheme="minorHAnsi"/>
        </w:rPr>
        <w:t xml:space="preserve">anguage </w:t>
      </w:r>
      <w:r w:rsidR="00EC0167" w:rsidRPr="00584E2E">
        <w:rPr>
          <w:rFonts w:cstheme="minorHAnsi"/>
        </w:rPr>
        <w:t xml:space="preserve">is </w:t>
      </w:r>
      <w:r w:rsidR="0046384E" w:rsidRPr="00584E2E">
        <w:rPr>
          <w:rFonts w:cstheme="minorHAnsi"/>
        </w:rPr>
        <w:t>embedded across all levels and functions of the organisation</w:t>
      </w:r>
      <w:r w:rsidRPr="00584E2E">
        <w:rPr>
          <w:rFonts w:cstheme="minorHAnsi"/>
        </w:rPr>
        <w:t xml:space="preserve"> including </w:t>
      </w:r>
      <w:r w:rsidR="00146DA8" w:rsidRPr="00584E2E">
        <w:rPr>
          <w:rFonts w:cstheme="minorHAnsi"/>
        </w:rPr>
        <w:t>prestart</w:t>
      </w:r>
      <w:r w:rsidRPr="00584E2E">
        <w:rPr>
          <w:rFonts w:cstheme="minorHAnsi"/>
        </w:rPr>
        <w:t xml:space="preserve"> meetings, toolbox talks</w:t>
      </w:r>
      <w:r w:rsidR="00146DA8" w:rsidRPr="00584E2E">
        <w:rPr>
          <w:rFonts w:cstheme="minorHAnsi"/>
        </w:rPr>
        <w:t>, safety shares etc</w:t>
      </w:r>
      <w:r w:rsidR="0046384E" w:rsidRPr="00584E2E">
        <w:rPr>
          <w:rFonts w:cstheme="minorHAnsi"/>
        </w:rPr>
        <w:t>.</w:t>
      </w:r>
    </w:p>
    <w:p w14:paraId="7E97B6B4" w14:textId="5DBC0C4A" w:rsidR="0046384E" w:rsidRPr="00584E2E" w:rsidRDefault="00146DA8" w:rsidP="00612649">
      <w:pPr>
        <w:pStyle w:val="ListParagraph"/>
        <w:numPr>
          <w:ilvl w:val="0"/>
          <w:numId w:val="1"/>
        </w:numPr>
        <w:jc w:val="both"/>
        <w:rPr>
          <w:rFonts w:cstheme="minorHAnsi"/>
        </w:rPr>
      </w:pPr>
      <w:r w:rsidRPr="00584E2E">
        <w:rPr>
          <w:rFonts w:cstheme="minorHAnsi"/>
        </w:rPr>
        <w:t>Clear and defined l</w:t>
      </w:r>
      <w:r w:rsidR="0046384E" w:rsidRPr="00584E2E">
        <w:rPr>
          <w:rFonts w:cstheme="minorHAnsi"/>
        </w:rPr>
        <w:t>inkage</w:t>
      </w:r>
      <w:r w:rsidRPr="00584E2E">
        <w:rPr>
          <w:rFonts w:cstheme="minorHAnsi"/>
        </w:rPr>
        <w:t>s</w:t>
      </w:r>
      <w:r w:rsidR="0046384E" w:rsidRPr="00584E2E">
        <w:rPr>
          <w:rFonts w:cstheme="minorHAnsi"/>
        </w:rPr>
        <w:t xml:space="preserve"> with other leadership, culture and diversity</w:t>
      </w:r>
      <w:r w:rsidR="003D7B09" w:rsidRPr="00584E2E">
        <w:rPr>
          <w:rFonts w:cstheme="minorHAnsi"/>
        </w:rPr>
        <w:t>,</w:t>
      </w:r>
      <w:r w:rsidR="0046384E" w:rsidRPr="00584E2E">
        <w:rPr>
          <w:rFonts w:cstheme="minorHAnsi"/>
        </w:rPr>
        <w:t xml:space="preserve"> and safety programs.</w:t>
      </w:r>
    </w:p>
    <w:p w14:paraId="1626CA79" w14:textId="4A651B7A" w:rsidR="0046384E" w:rsidRPr="00584E2E" w:rsidRDefault="0046384E" w:rsidP="00612649">
      <w:pPr>
        <w:pStyle w:val="ListParagraph"/>
        <w:numPr>
          <w:ilvl w:val="0"/>
          <w:numId w:val="1"/>
        </w:numPr>
        <w:jc w:val="both"/>
        <w:rPr>
          <w:rFonts w:cstheme="minorHAnsi"/>
        </w:rPr>
      </w:pPr>
      <w:r w:rsidRPr="00584E2E">
        <w:rPr>
          <w:rFonts w:cstheme="minorHAnsi"/>
        </w:rPr>
        <w:t>Improved employee engagement with the development of key embedding tools. Leaders us</w:t>
      </w:r>
      <w:r w:rsidR="00B41A40" w:rsidRPr="00584E2E">
        <w:rPr>
          <w:rFonts w:cstheme="minorHAnsi"/>
        </w:rPr>
        <w:t>e</w:t>
      </w:r>
      <w:r w:rsidRPr="00584E2E">
        <w:rPr>
          <w:rFonts w:cstheme="minorHAnsi"/>
        </w:rPr>
        <w:t xml:space="preserve"> the </w:t>
      </w:r>
      <w:r w:rsidR="00C82380" w:rsidRPr="00584E2E">
        <w:rPr>
          <w:rFonts w:cstheme="minorHAnsi"/>
        </w:rPr>
        <w:t xml:space="preserve">embedding </w:t>
      </w:r>
      <w:r w:rsidRPr="00584E2E">
        <w:rPr>
          <w:rFonts w:cstheme="minorHAnsi"/>
        </w:rPr>
        <w:t xml:space="preserve">tools provided to support increased visible and confident safety leadership in the field </w:t>
      </w:r>
      <w:r w:rsidR="00B41A40" w:rsidRPr="00584E2E">
        <w:rPr>
          <w:rFonts w:cstheme="minorHAnsi"/>
        </w:rPr>
        <w:t xml:space="preserve">which has </w:t>
      </w:r>
      <w:r w:rsidR="006E7D82" w:rsidRPr="00584E2E">
        <w:rPr>
          <w:rFonts w:cstheme="minorHAnsi"/>
        </w:rPr>
        <w:t xml:space="preserve">resulted in </w:t>
      </w:r>
      <w:r w:rsidR="00A9682D" w:rsidRPr="00584E2E">
        <w:rPr>
          <w:rFonts w:cstheme="minorHAnsi"/>
        </w:rPr>
        <w:t xml:space="preserve">more </w:t>
      </w:r>
      <w:r w:rsidRPr="00584E2E">
        <w:rPr>
          <w:rFonts w:cstheme="minorHAnsi"/>
        </w:rPr>
        <w:t xml:space="preserve">effective </w:t>
      </w:r>
      <w:r w:rsidR="00A9682D" w:rsidRPr="00584E2E">
        <w:rPr>
          <w:rFonts w:cstheme="minorHAnsi"/>
        </w:rPr>
        <w:t xml:space="preserve">and targeted </w:t>
      </w:r>
      <w:r w:rsidRPr="00584E2E">
        <w:rPr>
          <w:rFonts w:cstheme="minorHAnsi"/>
        </w:rPr>
        <w:t>safety conversations.</w:t>
      </w:r>
    </w:p>
    <w:p w14:paraId="05432F64" w14:textId="0BCF861F" w:rsidR="007F1D56" w:rsidRPr="00584E2E" w:rsidRDefault="007F1D56" w:rsidP="00612649">
      <w:pPr>
        <w:pStyle w:val="ListParagraph"/>
        <w:numPr>
          <w:ilvl w:val="0"/>
          <w:numId w:val="1"/>
        </w:numPr>
        <w:jc w:val="both"/>
        <w:rPr>
          <w:rFonts w:cstheme="minorHAnsi"/>
        </w:rPr>
      </w:pPr>
      <w:r w:rsidRPr="00584E2E">
        <w:rPr>
          <w:rFonts w:cstheme="minorHAnsi"/>
        </w:rPr>
        <w:t xml:space="preserve">Significant Event management is a performance measure to reflect Management’s focus on investigation, action close out and learning from events with high actual and potential HSE consequences. The total number of Significant Events has been consistent over the last three years which is a good indication of a strong reporting culture. </w:t>
      </w:r>
    </w:p>
    <w:p w14:paraId="490E31C5" w14:textId="492D6E4B" w:rsidR="007F1D56" w:rsidRPr="00584E2E" w:rsidRDefault="007F1D56" w:rsidP="00612649">
      <w:pPr>
        <w:pStyle w:val="ListParagraph"/>
        <w:numPr>
          <w:ilvl w:val="0"/>
          <w:numId w:val="1"/>
        </w:numPr>
        <w:jc w:val="both"/>
        <w:rPr>
          <w:rFonts w:cstheme="minorHAnsi"/>
        </w:rPr>
      </w:pPr>
      <w:r w:rsidRPr="00584E2E">
        <w:rPr>
          <w:rFonts w:cstheme="minorHAnsi"/>
        </w:rPr>
        <w:t xml:space="preserve">Significant Events </w:t>
      </w:r>
      <w:r w:rsidR="003D7B09" w:rsidRPr="00584E2E">
        <w:rPr>
          <w:rFonts w:cstheme="minorHAnsi"/>
        </w:rPr>
        <w:t>by</w:t>
      </w:r>
      <w:r w:rsidRPr="00584E2E">
        <w:rPr>
          <w:rFonts w:cstheme="minorHAnsi"/>
        </w:rPr>
        <w:t xml:space="preserve"> Type – Hazard / Near Miss Ratio is also monitored. There has been an increase in Hazards </w:t>
      </w:r>
      <w:r w:rsidR="0086171D" w:rsidRPr="00584E2E">
        <w:rPr>
          <w:rFonts w:cstheme="minorHAnsi"/>
        </w:rPr>
        <w:t>and</w:t>
      </w:r>
      <w:r w:rsidRPr="00584E2E">
        <w:rPr>
          <w:rFonts w:cstheme="minorHAnsi"/>
        </w:rPr>
        <w:t xml:space="preserve"> Near Misses</w:t>
      </w:r>
      <w:r w:rsidR="00514317" w:rsidRPr="00584E2E">
        <w:rPr>
          <w:rFonts w:cstheme="minorHAnsi"/>
        </w:rPr>
        <w:t xml:space="preserve"> (not just </w:t>
      </w:r>
      <w:r w:rsidR="003D7B09" w:rsidRPr="00584E2E">
        <w:rPr>
          <w:rFonts w:cstheme="minorHAnsi"/>
        </w:rPr>
        <w:t>Incidents) being reported</w:t>
      </w:r>
      <w:r w:rsidRPr="00584E2E">
        <w:rPr>
          <w:rFonts w:cstheme="minorHAnsi"/>
        </w:rPr>
        <w:t xml:space="preserve">. This is </w:t>
      </w:r>
      <w:r w:rsidR="00CA32CA" w:rsidRPr="00584E2E">
        <w:rPr>
          <w:rFonts w:cstheme="minorHAnsi"/>
        </w:rPr>
        <w:t xml:space="preserve">also a </w:t>
      </w:r>
      <w:r w:rsidRPr="00584E2E">
        <w:rPr>
          <w:rFonts w:cstheme="minorHAnsi"/>
        </w:rPr>
        <w:t>measure of</w:t>
      </w:r>
      <w:r w:rsidR="003D7B09" w:rsidRPr="00584E2E">
        <w:rPr>
          <w:rFonts w:cstheme="minorHAnsi"/>
        </w:rPr>
        <w:t xml:space="preserve"> an</w:t>
      </w:r>
      <w:r w:rsidRPr="00584E2E">
        <w:rPr>
          <w:rFonts w:cstheme="minorHAnsi"/>
        </w:rPr>
        <w:t xml:space="preserve"> improved reporting culture. Through increased visible safety leadership, we will continue to drive the reporting of </w:t>
      </w:r>
      <w:r w:rsidR="003D7B09" w:rsidRPr="00584E2E">
        <w:rPr>
          <w:rFonts w:cstheme="minorHAnsi"/>
        </w:rPr>
        <w:t>H</w:t>
      </w:r>
      <w:r w:rsidRPr="00584E2E">
        <w:rPr>
          <w:rFonts w:cstheme="minorHAnsi"/>
        </w:rPr>
        <w:t xml:space="preserve">azards and </w:t>
      </w:r>
      <w:r w:rsidR="003D7B09" w:rsidRPr="00584E2E">
        <w:rPr>
          <w:rFonts w:cstheme="minorHAnsi"/>
        </w:rPr>
        <w:t>N</w:t>
      </w:r>
      <w:r w:rsidRPr="00584E2E">
        <w:rPr>
          <w:rFonts w:cstheme="minorHAnsi"/>
        </w:rPr>
        <w:t xml:space="preserve">ear </w:t>
      </w:r>
      <w:r w:rsidR="003D7B09" w:rsidRPr="00584E2E">
        <w:rPr>
          <w:rFonts w:cstheme="minorHAnsi"/>
        </w:rPr>
        <w:t>M</w:t>
      </w:r>
      <w:r w:rsidRPr="00584E2E">
        <w:rPr>
          <w:rFonts w:cstheme="minorHAnsi"/>
        </w:rPr>
        <w:t>isses. SafeGROUND supports a strong reporting culture.</w:t>
      </w:r>
    </w:p>
    <w:p w14:paraId="197C1214" w14:textId="0331C3EB" w:rsidR="003963BE" w:rsidRPr="00584E2E" w:rsidRDefault="003963BE" w:rsidP="00612649">
      <w:pPr>
        <w:pStyle w:val="ListParagraph"/>
        <w:numPr>
          <w:ilvl w:val="0"/>
          <w:numId w:val="1"/>
        </w:numPr>
        <w:jc w:val="both"/>
        <w:rPr>
          <w:rFonts w:cstheme="minorHAnsi"/>
        </w:rPr>
      </w:pPr>
      <w:r w:rsidRPr="00584E2E">
        <w:rPr>
          <w:rFonts w:cstheme="minorHAnsi"/>
        </w:rPr>
        <w:t xml:space="preserve">Significant Event Hazard Alerts and Lessons Learnt Bulletins (LLB) are utilised to improve </w:t>
      </w:r>
      <w:r w:rsidR="003A172F" w:rsidRPr="00584E2E">
        <w:rPr>
          <w:rFonts w:cstheme="minorHAnsi"/>
        </w:rPr>
        <w:t xml:space="preserve">engagement and </w:t>
      </w:r>
      <w:r w:rsidRPr="00584E2E">
        <w:rPr>
          <w:rFonts w:cstheme="minorHAnsi"/>
        </w:rPr>
        <w:t>distribution of learnings across the business. There has been significant improvement in Hazard Alerts and LLB's issued with the focus on our reporting culture.</w:t>
      </w:r>
    </w:p>
    <w:p w14:paraId="3E75D5B4" w14:textId="47E3DE2F" w:rsidR="0046384E" w:rsidRPr="00584E2E" w:rsidRDefault="0046384E" w:rsidP="00612649">
      <w:pPr>
        <w:pStyle w:val="ListParagraph"/>
        <w:numPr>
          <w:ilvl w:val="0"/>
          <w:numId w:val="1"/>
        </w:numPr>
        <w:jc w:val="both"/>
        <w:rPr>
          <w:rFonts w:cstheme="minorHAnsi"/>
        </w:rPr>
      </w:pPr>
      <w:r w:rsidRPr="00584E2E">
        <w:rPr>
          <w:rFonts w:cstheme="minorHAnsi"/>
        </w:rPr>
        <w:t xml:space="preserve">Our </w:t>
      </w:r>
      <w:r w:rsidR="00C2682C" w:rsidRPr="00584E2E">
        <w:rPr>
          <w:rFonts w:cstheme="minorHAnsi"/>
        </w:rPr>
        <w:t xml:space="preserve">global </w:t>
      </w:r>
      <w:r w:rsidR="00C61B7C" w:rsidRPr="00584E2E">
        <w:rPr>
          <w:rFonts w:cstheme="minorHAnsi"/>
        </w:rPr>
        <w:t xml:space="preserve">2022 / </w:t>
      </w:r>
      <w:r w:rsidR="00967C17" w:rsidRPr="00584E2E">
        <w:rPr>
          <w:rFonts w:cstheme="minorHAnsi"/>
        </w:rPr>
        <w:t>202</w:t>
      </w:r>
      <w:r w:rsidR="00C61B7C" w:rsidRPr="00584E2E">
        <w:rPr>
          <w:rFonts w:cstheme="minorHAnsi"/>
        </w:rPr>
        <w:t>3</w:t>
      </w:r>
      <w:r w:rsidR="00967C17" w:rsidRPr="00584E2E">
        <w:rPr>
          <w:rFonts w:cstheme="minorHAnsi"/>
        </w:rPr>
        <w:t xml:space="preserve"> </w:t>
      </w:r>
      <w:r w:rsidRPr="00584E2E">
        <w:rPr>
          <w:rFonts w:cstheme="minorHAnsi"/>
        </w:rPr>
        <w:t xml:space="preserve">World Safety Day campaign </w:t>
      </w:r>
      <w:r w:rsidR="00463D50" w:rsidRPr="00584E2E">
        <w:rPr>
          <w:rFonts w:cstheme="minorHAnsi"/>
        </w:rPr>
        <w:t xml:space="preserve">which engages our employees </w:t>
      </w:r>
      <w:r w:rsidR="00967C17" w:rsidRPr="00584E2E">
        <w:rPr>
          <w:rFonts w:cstheme="minorHAnsi"/>
        </w:rPr>
        <w:t>across all levels</w:t>
      </w:r>
      <w:r w:rsidR="003D7B09" w:rsidRPr="00584E2E">
        <w:rPr>
          <w:rFonts w:cstheme="minorHAnsi"/>
        </w:rPr>
        <w:t xml:space="preserve"> of the organisation</w:t>
      </w:r>
      <w:r w:rsidR="004B6DD8" w:rsidRPr="00584E2E">
        <w:rPr>
          <w:rFonts w:cstheme="minorHAnsi"/>
        </w:rPr>
        <w:t>, embedded the SafeTEAMS common language</w:t>
      </w:r>
      <w:r w:rsidR="00626F83" w:rsidRPr="00584E2E">
        <w:rPr>
          <w:rFonts w:cstheme="minorHAnsi"/>
        </w:rPr>
        <w:t>.</w:t>
      </w:r>
    </w:p>
    <w:p w14:paraId="55A4A41B" w14:textId="33590CF5" w:rsidR="00981BB3" w:rsidRPr="00584E2E" w:rsidRDefault="0046384E" w:rsidP="00612649">
      <w:pPr>
        <w:pStyle w:val="ListParagraph"/>
        <w:numPr>
          <w:ilvl w:val="0"/>
          <w:numId w:val="1"/>
        </w:numPr>
        <w:jc w:val="both"/>
        <w:rPr>
          <w:rFonts w:cstheme="minorHAnsi"/>
        </w:rPr>
      </w:pPr>
      <w:r w:rsidRPr="00584E2E">
        <w:rPr>
          <w:rFonts w:cstheme="minorHAnsi"/>
        </w:rPr>
        <w:t xml:space="preserve">We will continue to connect SafeTEAMS into our </w:t>
      </w:r>
      <w:r w:rsidR="00981BB3" w:rsidRPr="00584E2E">
        <w:rPr>
          <w:rFonts w:cstheme="minorHAnsi"/>
        </w:rPr>
        <w:t xml:space="preserve">ongoing </w:t>
      </w:r>
      <w:r w:rsidRPr="00584E2E">
        <w:rPr>
          <w:rFonts w:cstheme="minorHAnsi"/>
        </w:rPr>
        <w:t xml:space="preserve">HSE strategy, systems, language, processes, and </w:t>
      </w:r>
      <w:r w:rsidR="00981BB3" w:rsidRPr="00584E2E">
        <w:rPr>
          <w:rFonts w:cstheme="minorHAnsi"/>
        </w:rPr>
        <w:t xml:space="preserve">future </w:t>
      </w:r>
      <w:r w:rsidR="004B6DD8" w:rsidRPr="00584E2E">
        <w:rPr>
          <w:rFonts w:cstheme="minorHAnsi"/>
        </w:rPr>
        <w:t>l</w:t>
      </w:r>
      <w:r w:rsidRPr="00584E2E">
        <w:rPr>
          <w:rFonts w:cstheme="minorHAnsi"/>
        </w:rPr>
        <w:t>eadership programs.</w:t>
      </w:r>
      <w:r w:rsidR="00C17F67" w:rsidRPr="00584E2E">
        <w:rPr>
          <w:rFonts w:cstheme="minorHAnsi"/>
        </w:rPr>
        <w:t xml:space="preserve"> </w:t>
      </w:r>
    </w:p>
    <w:p w14:paraId="4F3E3AF2" w14:textId="77777777" w:rsidR="00584E2E" w:rsidRDefault="00584E2E" w:rsidP="00612649">
      <w:pPr>
        <w:jc w:val="both"/>
        <w:rPr>
          <w:rFonts w:cstheme="minorHAnsi"/>
          <w:b/>
          <w:bCs/>
          <w:u w:val="single"/>
        </w:rPr>
      </w:pPr>
    </w:p>
    <w:p w14:paraId="1E3CACFE" w14:textId="550C2D99" w:rsidR="0046384E" w:rsidRPr="00584E2E" w:rsidRDefault="0046384E" w:rsidP="00612649">
      <w:pPr>
        <w:jc w:val="both"/>
        <w:rPr>
          <w:rFonts w:cstheme="minorHAnsi"/>
          <w:b/>
          <w:bCs/>
          <w:u w:val="single"/>
        </w:rPr>
      </w:pPr>
      <w:r w:rsidRPr="00584E2E">
        <w:rPr>
          <w:rFonts w:cstheme="minorHAnsi"/>
          <w:b/>
          <w:bCs/>
          <w:u w:val="single"/>
        </w:rPr>
        <w:t>Mental</w:t>
      </w:r>
      <w:r w:rsidR="0005546A" w:rsidRPr="00584E2E">
        <w:rPr>
          <w:rFonts w:cstheme="minorHAnsi"/>
          <w:b/>
          <w:bCs/>
          <w:u w:val="single"/>
        </w:rPr>
        <w:t>ly</w:t>
      </w:r>
      <w:r w:rsidRPr="00584E2E">
        <w:rPr>
          <w:rFonts w:cstheme="minorHAnsi"/>
          <w:b/>
          <w:bCs/>
          <w:u w:val="single"/>
        </w:rPr>
        <w:t xml:space="preserve"> Health</w:t>
      </w:r>
      <w:r w:rsidR="0005546A" w:rsidRPr="00584E2E">
        <w:rPr>
          <w:rFonts w:cstheme="minorHAnsi"/>
          <w:b/>
          <w:bCs/>
          <w:u w:val="single"/>
        </w:rPr>
        <w:t>y Workplace</w:t>
      </w:r>
    </w:p>
    <w:p w14:paraId="13F3C3C8" w14:textId="7A52E798" w:rsidR="007F033C" w:rsidRPr="00584E2E" w:rsidRDefault="007F033C" w:rsidP="007F033C">
      <w:pPr>
        <w:pStyle w:val="ListParagraph"/>
        <w:numPr>
          <w:ilvl w:val="0"/>
          <w:numId w:val="1"/>
        </w:numPr>
        <w:spacing w:after="120" w:line="240" w:lineRule="auto"/>
        <w:jc w:val="both"/>
        <w:rPr>
          <w:rFonts w:cstheme="minorHAnsi"/>
        </w:rPr>
      </w:pPr>
      <w:bookmarkStart w:id="0" w:name="_Hlk127781771"/>
      <w:r w:rsidRPr="00584E2E">
        <w:rPr>
          <w:rFonts w:cstheme="minorHAnsi"/>
        </w:rPr>
        <w:t xml:space="preserve">Our SafeTEAMS and mental health and wellbeing programs are well aligned to create a mentally healthy </w:t>
      </w:r>
      <w:r w:rsidR="004B6DD8" w:rsidRPr="00584E2E">
        <w:rPr>
          <w:rFonts w:cstheme="minorHAnsi"/>
        </w:rPr>
        <w:t>workforce</w:t>
      </w:r>
      <w:r w:rsidRPr="00584E2E">
        <w:rPr>
          <w:rFonts w:cstheme="minorHAnsi"/>
        </w:rPr>
        <w:t>.  Whilst SafeTEAMS provides the common language and the tools around behavioural safety and safety culture, our mental health and wellbeing program supports this through providing employees with concepts related to the “why” (</w:t>
      </w:r>
      <w:r w:rsidR="00E53CFF" w:rsidRPr="00584E2E">
        <w:rPr>
          <w:rFonts w:cstheme="minorHAnsi"/>
        </w:rPr>
        <w:t>e.g.,</w:t>
      </w:r>
      <w:r w:rsidRPr="00584E2E">
        <w:rPr>
          <w:rFonts w:cstheme="minorHAnsi"/>
        </w:rPr>
        <w:t xml:space="preserve"> purpose, values, beliefs) and the “how” (</w:t>
      </w:r>
      <w:r w:rsidR="00E53CFF" w:rsidRPr="00584E2E">
        <w:rPr>
          <w:rFonts w:cstheme="minorHAnsi"/>
        </w:rPr>
        <w:t>e.g.,</w:t>
      </w:r>
      <w:r w:rsidRPr="00584E2E">
        <w:rPr>
          <w:rFonts w:cstheme="minorHAnsi"/>
        </w:rPr>
        <w:t xml:space="preserve"> skills to engage in difficult conversations or creating SafeGROUND).</w:t>
      </w:r>
    </w:p>
    <w:p w14:paraId="09AA8BAD" w14:textId="442E731F" w:rsidR="007F033C" w:rsidRPr="00584E2E" w:rsidRDefault="007F033C" w:rsidP="007F033C">
      <w:pPr>
        <w:pStyle w:val="ListParagraph"/>
        <w:numPr>
          <w:ilvl w:val="0"/>
          <w:numId w:val="1"/>
        </w:numPr>
        <w:spacing w:after="120" w:line="240" w:lineRule="auto"/>
        <w:jc w:val="both"/>
        <w:rPr>
          <w:rFonts w:cstheme="minorHAnsi"/>
        </w:rPr>
      </w:pPr>
      <w:r w:rsidRPr="00584E2E">
        <w:rPr>
          <w:rFonts w:cstheme="minorHAnsi"/>
        </w:rPr>
        <w:t xml:space="preserve">We also </w:t>
      </w:r>
      <w:r w:rsidR="00E53CFF" w:rsidRPr="00584E2E">
        <w:rPr>
          <w:rFonts w:cstheme="minorHAnsi"/>
        </w:rPr>
        <w:t>continuing</w:t>
      </w:r>
      <w:r w:rsidRPr="00584E2E">
        <w:rPr>
          <w:rFonts w:cstheme="minorHAnsi"/>
        </w:rPr>
        <w:t xml:space="preserve"> to build on a strong “care” culture through the concept of SafeGROUND (SafeTEAMS language for psychological safety). SafeGROUND helps to reduce the fear of reporting and raising issues including any safety concerns, including psychosocial hazards, and personal and mental health matters.</w:t>
      </w:r>
    </w:p>
    <w:p w14:paraId="6EBD3247" w14:textId="77777777" w:rsidR="007F033C" w:rsidRPr="00584E2E" w:rsidRDefault="007F033C" w:rsidP="007F033C">
      <w:pPr>
        <w:pStyle w:val="ListParagraph"/>
        <w:numPr>
          <w:ilvl w:val="0"/>
          <w:numId w:val="1"/>
        </w:numPr>
        <w:jc w:val="both"/>
        <w:rPr>
          <w:rFonts w:cstheme="minorHAnsi"/>
        </w:rPr>
      </w:pPr>
      <w:r w:rsidRPr="00584E2E">
        <w:rPr>
          <w:rFonts w:cstheme="minorHAnsi"/>
        </w:rPr>
        <w:t>SafeTEAMS and our mental health program language is consistent across delivery including in monthly topics, lunch and learns, resources and tip sheets, workshops, and mental health awareness and leadership training.</w:t>
      </w:r>
    </w:p>
    <w:p w14:paraId="6B3EC41A" w14:textId="2E265ED0" w:rsidR="007F033C" w:rsidRPr="00584E2E" w:rsidRDefault="007F033C" w:rsidP="007F033C">
      <w:pPr>
        <w:pStyle w:val="ListParagraph"/>
        <w:numPr>
          <w:ilvl w:val="0"/>
          <w:numId w:val="1"/>
        </w:numPr>
        <w:jc w:val="both"/>
        <w:rPr>
          <w:rFonts w:cstheme="minorHAnsi"/>
        </w:rPr>
      </w:pPr>
      <w:r w:rsidRPr="00584E2E">
        <w:rPr>
          <w:rFonts w:cstheme="minorHAnsi"/>
        </w:rPr>
        <w:t xml:space="preserve">Key SafeTEAMs concepts are linked in our mental health strategies e.g., Green Framing and </w:t>
      </w:r>
      <w:r w:rsidR="00AD1B58" w:rsidRPr="00584E2E">
        <w:rPr>
          <w:rFonts w:cstheme="minorHAnsi"/>
        </w:rPr>
        <w:t>Locus of Control (</w:t>
      </w:r>
      <w:r w:rsidRPr="00584E2E">
        <w:rPr>
          <w:rFonts w:cstheme="minorHAnsi"/>
        </w:rPr>
        <w:t>LOC</w:t>
      </w:r>
      <w:r w:rsidR="00AD1B58" w:rsidRPr="00584E2E">
        <w:rPr>
          <w:rFonts w:cstheme="minorHAnsi"/>
        </w:rPr>
        <w:t>)</w:t>
      </w:r>
      <w:r w:rsidRPr="00584E2E">
        <w:rPr>
          <w:rFonts w:cstheme="minorHAnsi"/>
        </w:rPr>
        <w:t xml:space="preserve"> to promote mental health and wellbeing strategies which can be used in our everyday lives.</w:t>
      </w:r>
    </w:p>
    <w:bookmarkEnd w:id="0"/>
    <w:p w14:paraId="1337796F" w14:textId="5FB3061F" w:rsidR="005E3510" w:rsidRPr="00584E2E" w:rsidRDefault="009A745D" w:rsidP="00612649">
      <w:pPr>
        <w:jc w:val="both"/>
        <w:rPr>
          <w:rFonts w:cstheme="minorHAnsi"/>
        </w:rPr>
      </w:pPr>
      <w:r w:rsidRPr="00584E2E">
        <w:rPr>
          <w:rFonts w:cstheme="minorHAnsi"/>
        </w:rPr>
        <w:t xml:space="preserve">Through </w:t>
      </w:r>
      <w:r w:rsidR="00224BCB" w:rsidRPr="00584E2E">
        <w:rPr>
          <w:rFonts w:cstheme="minorHAnsi"/>
        </w:rPr>
        <w:t xml:space="preserve">the </w:t>
      </w:r>
      <w:r w:rsidRPr="00584E2E">
        <w:rPr>
          <w:rFonts w:cstheme="minorHAnsi"/>
        </w:rPr>
        <w:t xml:space="preserve">implementation of the </w:t>
      </w:r>
      <w:r w:rsidR="008547F0" w:rsidRPr="00584E2E">
        <w:rPr>
          <w:rFonts w:cstheme="minorHAnsi"/>
        </w:rPr>
        <w:t xml:space="preserve">Dyno / </w:t>
      </w:r>
      <w:r w:rsidRPr="00584E2E">
        <w:rPr>
          <w:rFonts w:cstheme="minorHAnsi"/>
        </w:rPr>
        <w:t xml:space="preserve">IPL SafeTEAMS </w:t>
      </w:r>
      <w:r w:rsidR="00C366B2" w:rsidRPr="00584E2E">
        <w:rPr>
          <w:rFonts w:cstheme="minorHAnsi"/>
        </w:rPr>
        <w:t>program,</w:t>
      </w:r>
      <w:r w:rsidRPr="00584E2E">
        <w:rPr>
          <w:rFonts w:cstheme="minorHAnsi"/>
        </w:rPr>
        <w:t xml:space="preserve"> we can d</w:t>
      </w:r>
      <w:r w:rsidR="00224BCB" w:rsidRPr="00584E2E">
        <w:rPr>
          <w:rFonts w:cstheme="minorHAnsi"/>
        </w:rPr>
        <w:t>emonstrate a substantial and consistent improvement of workplace health, safety, and environmental performance</w:t>
      </w:r>
      <w:r w:rsidR="004B6DD8" w:rsidRPr="00584E2E">
        <w:rPr>
          <w:rFonts w:cstheme="minorHAnsi"/>
        </w:rPr>
        <w:t xml:space="preserve">. There has been increased </w:t>
      </w:r>
      <w:r w:rsidR="00224BCB" w:rsidRPr="00584E2E">
        <w:rPr>
          <w:rFonts w:cstheme="minorHAnsi"/>
        </w:rPr>
        <w:t>efforts by the organisation to listen, engage and work with people to understand and address their concerns and expectations</w:t>
      </w:r>
      <w:r w:rsidR="00C366B2" w:rsidRPr="00584E2E">
        <w:rPr>
          <w:rFonts w:cstheme="minorHAnsi"/>
        </w:rPr>
        <w:t xml:space="preserve"> and d</w:t>
      </w:r>
      <w:r w:rsidR="00224BCB" w:rsidRPr="00584E2E">
        <w:rPr>
          <w:rFonts w:cstheme="minorHAnsi"/>
        </w:rPr>
        <w:t>emonstrate proactive efforts to improve mental health outcomes for employees.</w:t>
      </w:r>
    </w:p>
    <w:sectPr w:rsidR="005E3510" w:rsidRPr="00584E2E" w:rsidSect="008504B4">
      <w:headerReference w:type="default" r:id="rId10"/>
      <w:pgSz w:w="11906" w:h="16838"/>
      <w:pgMar w:top="169" w:right="1274" w:bottom="567"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AC987" w14:textId="77777777" w:rsidR="00927098" w:rsidRDefault="00927098" w:rsidP="00E902E9">
      <w:pPr>
        <w:spacing w:after="0" w:line="240" w:lineRule="auto"/>
      </w:pPr>
      <w:r>
        <w:separator/>
      </w:r>
    </w:p>
  </w:endnote>
  <w:endnote w:type="continuationSeparator" w:id="0">
    <w:p w14:paraId="5155910B" w14:textId="77777777" w:rsidR="00927098" w:rsidRDefault="00927098" w:rsidP="00E90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EE0D9" w14:textId="77777777" w:rsidR="00927098" w:rsidRDefault="00927098" w:rsidP="00E902E9">
      <w:pPr>
        <w:spacing w:after="0" w:line="240" w:lineRule="auto"/>
      </w:pPr>
      <w:r>
        <w:separator/>
      </w:r>
    </w:p>
  </w:footnote>
  <w:footnote w:type="continuationSeparator" w:id="0">
    <w:p w14:paraId="0C264E45" w14:textId="77777777" w:rsidR="00927098" w:rsidRDefault="00927098" w:rsidP="00E90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6F570" w14:textId="3A599BCA" w:rsidR="00E902E9" w:rsidRDefault="00E902E9" w:rsidP="00BD1CA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A342B"/>
    <w:multiLevelType w:val="hybridMultilevel"/>
    <w:tmpl w:val="4C6C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6421855"/>
    <w:multiLevelType w:val="hybridMultilevel"/>
    <w:tmpl w:val="571AF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91909530">
    <w:abstractNumId w:val="0"/>
  </w:num>
  <w:num w:numId="2" w16cid:durableId="381288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6F2"/>
    <w:rsid w:val="00012177"/>
    <w:rsid w:val="0001434C"/>
    <w:rsid w:val="000153FD"/>
    <w:rsid w:val="00021681"/>
    <w:rsid w:val="00053BE5"/>
    <w:rsid w:val="0005546A"/>
    <w:rsid w:val="00057BB3"/>
    <w:rsid w:val="0007256D"/>
    <w:rsid w:val="000B56B9"/>
    <w:rsid w:val="000E11E8"/>
    <w:rsid w:val="000E226C"/>
    <w:rsid w:val="00110153"/>
    <w:rsid w:val="00117876"/>
    <w:rsid w:val="00125643"/>
    <w:rsid w:val="0014286A"/>
    <w:rsid w:val="00146DA8"/>
    <w:rsid w:val="00155D40"/>
    <w:rsid w:val="00157EB4"/>
    <w:rsid w:val="001667B4"/>
    <w:rsid w:val="00167DBD"/>
    <w:rsid w:val="00171EAA"/>
    <w:rsid w:val="001749DE"/>
    <w:rsid w:val="00187D3F"/>
    <w:rsid w:val="00193180"/>
    <w:rsid w:val="001967FD"/>
    <w:rsid w:val="001A0C64"/>
    <w:rsid w:val="001B3554"/>
    <w:rsid w:val="001E116A"/>
    <w:rsid w:val="001E200D"/>
    <w:rsid w:val="001E2443"/>
    <w:rsid w:val="00216668"/>
    <w:rsid w:val="00217A74"/>
    <w:rsid w:val="002236F2"/>
    <w:rsid w:val="00224BCB"/>
    <w:rsid w:val="00225C65"/>
    <w:rsid w:val="0023225B"/>
    <w:rsid w:val="002402BF"/>
    <w:rsid w:val="002419EE"/>
    <w:rsid w:val="00246B3E"/>
    <w:rsid w:val="00260066"/>
    <w:rsid w:val="00261EEC"/>
    <w:rsid w:val="0027242B"/>
    <w:rsid w:val="00287171"/>
    <w:rsid w:val="0029386B"/>
    <w:rsid w:val="002C074A"/>
    <w:rsid w:val="002C078E"/>
    <w:rsid w:val="002C4916"/>
    <w:rsid w:val="002D496D"/>
    <w:rsid w:val="002E0576"/>
    <w:rsid w:val="002E16B7"/>
    <w:rsid w:val="002E68B9"/>
    <w:rsid w:val="002E7EE4"/>
    <w:rsid w:val="00300279"/>
    <w:rsid w:val="00307175"/>
    <w:rsid w:val="00322E84"/>
    <w:rsid w:val="00323D70"/>
    <w:rsid w:val="00340F75"/>
    <w:rsid w:val="003450F6"/>
    <w:rsid w:val="0035400C"/>
    <w:rsid w:val="003963BE"/>
    <w:rsid w:val="003A12CE"/>
    <w:rsid w:val="003A172F"/>
    <w:rsid w:val="003C3001"/>
    <w:rsid w:val="003D0E68"/>
    <w:rsid w:val="003D1099"/>
    <w:rsid w:val="003D1DBB"/>
    <w:rsid w:val="003D713E"/>
    <w:rsid w:val="003D7B09"/>
    <w:rsid w:val="00401967"/>
    <w:rsid w:val="004019C1"/>
    <w:rsid w:val="0040534B"/>
    <w:rsid w:val="00422DB1"/>
    <w:rsid w:val="00427B4C"/>
    <w:rsid w:val="0046369A"/>
    <w:rsid w:val="0046384E"/>
    <w:rsid w:val="00463D50"/>
    <w:rsid w:val="004751A6"/>
    <w:rsid w:val="0048216D"/>
    <w:rsid w:val="0048338B"/>
    <w:rsid w:val="00494E13"/>
    <w:rsid w:val="004956F2"/>
    <w:rsid w:val="004B6DD8"/>
    <w:rsid w:val="004E1B35"/>
    <w:rsid w:val="004E4913"/>
    <w:rsid w:val="004E56B7"/>
    <w:rsid w:val="004F1915"/>
    <w:rsid w:val="004F1BED"/>
    <w:rsid w:val="004F6A2C"/>
    <w:rsid w:val="00514317"/>
    <w:rsid w:val="00522E55"/>
    <w:rsid w:val="005473C7"/>
    <w:rsid w:val="00560D03"/>
    <w:rsid w:val="00564E0B"/>
    <w:rsid w:val="00577B52"/>
    <w:rsid w:val="00581364"/>
    <w:rsid w:val="005826BA"/>
    <w:rsid w:val="00584338"/>
    <w:rsid w:val="00584E2E"/>
    <w:rsid w:val="005973A4"/>
    <w:rsid w:val="005A0435"/>
    <w:rsid w:val="005C1188"/>
    <w:rsid w:val="005C26B8"/>
    <w:rsid w:val="005E3510"/>
    <w:rsid w:val="005F46A8"/>
    <w:rsid w:val="00606512"/>
    <w:rsid w:val="00612649"/>
    <w:rsid w:val="00626F83"/>
    <w:rsid w:val="00627053"/>
    <w:rsid w:val="00634FFA"/>
    <w:rsid w:val="006432FA"/>
    <w:rsid w:val="00645359"/>
    <w:rsid w:val="00645A36"/>
    <w:rsid w:val="006535AE"/>
    <w:rsid w:val="00677678"/>
    <w:rsid w:val="00683F04"/>
    <w:rsid w:val="0069589F"/>
    <w:rsid w:val="006A578A"/>
    <w:rsid w:val="006C1ABD"/>
    <w:rsid w:val="006C781E"/>
    <w:rsid w:val="006D4DDE"/>
    <w:rsid w:val="006D568C"/>
    <w:rsid w:val="006E61D3"/>
    <w:rsid w:val="006E7D82"/>
    <w:rsid w:val="006E7FEB"/>
    <w:rsid w:val="00705661"/>
    <w:rsid w:val="00711934"/>
    <w:rsid w:val="00715EE4"/>
    <w:rsid w:val="00722047"/>
    <w:rsid w:val="00727EF3"/>
    <w:rsid w:val="0073280C"/>
    <w:rsid w:val="00741758"/>
    <w:rsid w:val="00741FD5"/>
    <w:rsid w:val="00745C83"/>
    <w:rsid w:val="00752F43"/>
    <w:rsid w:val="00765EDA"/>
    <w:rsid w:val="00767A65"/>
    <w:rsid w:val="0077126B"/>
    <w:rsid w:val="0078785D"/>
    <w:rsid w:val="0079375C"/>
    <w:rsid w:val="00797B54"/>
    <w:rsid w:val="007C2E6D"/>
    <w:rsid w:val="007C626A"/>
    <w:rsid w:val="007C7C62"/>
    <w:rsid w:val="007D4745"/>
    <w:rsid w:val="007E2039"/>
    <w:rsid w:val="007F033C"/>
    <w:rsid w:val="007F1D56"/>
    <w:rsid w:val="00804C33"/>
    <w:rsid w:val="0080729D"/>
    <w:rsid w:val="008079E2"/>
    <w:rsid w:val="00825C5D"/>
    <w:rsid w:val="008504B4"/>
    <w:rsid w:val="00851A72"/>
    <w:rsid w:val="008547F0"/>
    <w:rsid w:val="0086171D"/>
    <w:rsid w:val="00881403"/>
    <w:rsid w:val="008A2CDA"/>
    <w:rsid w:val="008A4428"/>
    <w:rsid w:val="008B0F56"/>
    <w:rsid w:val="008B122E"/>
    <w:rsid w:val="008B6D26"/>
    <w:rsid w:val="008C6F8C"/>
    <w:rsid w:val="008D5364"/>
    <w:rsid w:val="008D72FD"/>
    <w:rsid w:val="008F3DFB"/>
    <w:rsid w:val="00927098"/>
    <w:rsid w:val="00937012"/>
    <w:rsid w:val="0094057A"/>
    <w:rsid w:val="00967C17"/>
    <w:rsid w:val="00980969"/>
    <w:rsid w:val="00981BB3"/>
    <w:rsid w:val="00982B0C"/>
    <w:rsid w:val="009923CC"/>
    <w:rsid w:val="009A49DB"/>
    <w:rsid w:val="009A745D"/>
    <w:rsid w:val="009B1319"/>
    <w:rsid w:val="009B3A80"/>
    <w:rsid w:val="009B4E64"/>
    <w:rsid w:val="009B518C"/>
    <w:rsid w:val="009C271C"/>
    <w:rsid w:val="009D1DA6"/>
    <w:rsid w:val="009D77B7"/>
    <w:rsid w:val="009E0207"/>
    <w:rsid w:val="00A23D2C"/>
    <w:rsid w:val="00A44222"/>
    <w:rsid w:val="00A477F1"/>
    <w:rsid w:val="00A53D31"/>
    <w:rsid w:val="00A557AD"/>
    <w:rsid w:val="00A55CBC"/>
    <w:rsid w:val="00A76ADD"/>
    <w:rsid w:val="00A7725E"/>
    <w:rsid w:val="00A811C8"/>
    <w:rsid w:val="00A93635"/>
    <w:rsid w:val="00A9682D"/>
    <w:rsid w:val="00AA7347"/>
    <w:rsid w:val="00AB6C5C"/>
    <w:rsid w:val="00AD1B58"/>
    <w:rsid w:val="00AD4754"/>
    <w:rsid w:val="00AE0471"/>
    <w:rsid w:val="00AF7764"/>
    <w:rsid w:val="00B014E0"/>
    <w:rsid w:val="00B06FFF"/>
    <w:rsid w:val="00B2011B"/>
    <w:rsid w:val="00B22EC7"/>
    <w:rsid w:val="00B261BB"/>
    <w:rsid w:val="00B41A40"/>
    <w:rsid w:val="00B43D6B"/>
    <w:rsid w:val="00B622BD"/>
    <w:rsid w:val="00B6392D"/>
    <w:rsid w:val="00B84960"/>
    <w:rsid w:val="00B9423A"/>
    <w:rsid w:val="00BB10E8"/>
    <w:rsid w:val="00BD075A"/>
    <w:rsid w:val="00BD1CA3"/>
    <w:rsid w:val="00BE29B1"/>
    <w:rsid w:val="00C007B9"/>
    <w:rsid w:val="00C00966"/>
    <w:rsid w:val="00C10745"/>
    <w:rsid w:val="00C17F67"/>
    <w:rsid w:val="00C231ED"/>
    <w:rsid w:val="00C2682C"/>
    <w:rsid w:val="00C27CA7"/>
    <w:rsid w:val="00C366B2"/>
    <w:rsid w:val="00C43468"/>
    <w:rsid w:val="00C56442"/>
    <w:rsid w:val="00C61B7C"/>
    <w:rsid w:val="00C729DB"/>
    <w:rsid w:val="00C7635F"/>
    <w:rsid w:val="00C81063"/>
    <w:rsid w:val="00C82380"/>
    <w:rsid w:val="00CA32CA"/>
    <w:rsid w:val="00CA5AA7"/>
    <w:rsid w:val="00CA5B12"/>
    <w:rsid w:val="00CD6C47"/>
    <w:rsid w:val="00CE3032"/>
    <w:rsid w:val="00CF08C5"/>
    <w:rsid w:val="00D12A93"/>
    <w:rsid w:val="00D33F0B"/>
    <w:rsid w:val="00D3526A"/>
    <w:rsid w:val="00D423CC"/>
    <w:rsid w:val="00D50899"/>
    <w:rsid w:val="00D512CD"/>
    <w:rsid w:val="00D51D55"/>
    <w:rsid w:val="00D5743E"/>
    <w:rsid w:val="00D64E16"/>
    <w:rsid w:val="00D66663"/>
    <w:rsid w:val="00D66B77"/>
    <w:rsid w:val="00D67D5E"/>
    <w:rsid w:val="00D70503"/>
    <w:rsid w:val="00D71D1D"/>
    <w:rsid w:val="00D90662"/>
    <w:rsid w:val="00DA70DE"/>
    <w:rsid w:val="00DB681A"/>
    <w:rsid w:val="00DC7A40"/>
    <w:rsid w:val="00DD7B40"/>
    <w:rsid w:val="00DE5A45"/>
    <w:rsid w:val="00DE62E6"/>
    <w:rsid w:val="00DE6D3A"/>
    <w:rsid w:val="00DF7478"/>
    <w:rsid w:val="00E06423"/>
    <w:rsid w:val="00E13370"/>
    <w:rsid w:val="00E47556"/>
    <w:rsid w:val="00E53CFF"/>
    <w:rsid w:val="00E56BBC"/>
    <w:rsid w:val="00E82AAD"/>
    <w:rsid w:val="00E835AB"/>
    <w:rsid w:val="00E858A5"/>
    <w:rsid w:val="00E85DFE"/>
    <w:rsid w:val="00E902E9"/>
    <w:rsid w:val="00EA2F31"/>
    <w:rsid w:val="00EA6886"/>
    <w:rsid w:val="00EB526D"/>
    <w:rsid w:val="00EC0167"/>
    <w:rsid w:val="00EC6560"/>
    <w:rsid w:val="00EC71AD"/>
    <w:rsid w:val="00EF50A9"/>
    <w:rsid w:val="00EF6881"/>
    <w:rsid w:val="00F17449"/>
    <w:rsid w:val="00F26FE7"/>
    <w:rsid w:val="00F31B87"/>
    <w:rsid w:val="00F34793"/>
    <w:rsid w:val="00F36287"/>
    <w:rsid w:val="00F45BEC"/>
    <w:rsid w:val="00F528B8"/>
    <w:rsid w:val="00F60EF4"/>
    <w:rsid w:val="00F62DC8"/>
    <w:rsid w:val="00F76439"/>
    <w:rsid w:val="00F8259E"/>
    <w:rsid w:val="00FA3862"/>
    <w:rsid w:val="00FA6C1A"/>
    <w:rsid w:val="00FA7D01"/>
    <w:rsid w:val="00FD2C41"/>
    <w:rsid w:val="00FD572E"/>
    <w:rsid w:val="00FE7658"/>
    <w:rsid w:val="00FE76BF"/>
    <w:rsid w:val="00FF47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D505F"/>
  <w15:chartTrackingRefBased/>
  <w15:docId w15:val="{F2273837-4851-4AC3-A6A1-172222A75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6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225B"/>
    <w:pPr>
      <w:ind w:left="720"/>
      <w:contextualSpacing/>
    </w:pPr>
  </w:style>
  <w:style w:type="character" w:styleId="CommentReference">
    <w:name w:val="annotation reference"/>
    <w:basedOn w:val="DefaultParagraphFont"/>
    <w:uiPriority w:val="99"/>
    <w:semiHidden/>
    <w:unhideWhenUsed/>
    <w:rsid w:val="007F033C"/>
    <w:rPr>
      <w:sz w:val="16"/>
      <w:szCs w:val="16"/>
    </w:rPr>
  </w:style>
  <w:style w:type="paragraph" w:styleId="CommentText">
    <w:name w:val="annotation text"/>
    <w:basedOn w:val="Normal"/>
    <w:link w:val="CommentTextChar"/>
    <w:uiPriority w:val="99"/>
    <w:unhideWhenUsed/>
    <w:rsid w:val="007F033C"/>
    <w:pPr>
      <w:spacing w:line="240" w:lineRule="auto"/>
    </w:pPr>
    <w:rPr>
      <w:sz w:val="20"/>
      <w:szCs w:val="20"/>
    </w:rPr>
  </w:style>
  <w:style w:type="character" w:customStyle="1" w:styleId="CommentTextChar">
    <w:name w:val="Comment Text Char"/>
    <w:basedOn w:val="DefaultParagraphFont"/>
    <w:link w:val="CommentText"/>
    <w:uiPriority w:val="99"/>
    <w:rsid w:val="007F033C"/>
    <w:rPr>
      <w:sz w:val="20"/>
      <w:szCs w:val="20"/>
    </w:rPr>
  </w:style>
  <w:style w:type="paragraph" w:styleId="CommentSubject">
    <w:name w:val="annotation subject"/>
    <w:basedOn w:val="CommentText"/>
    <w:next w:val="CommentText"/>
    <w:link w:val="CommentSubjectChar"/>
    <w:uiPriority w:val="99"/>
    <w:semiHidden/>
    <w:unhideWhenUsed/>
    <w:rsid w:val="007C626A"/>
    <w:rPr>
      <w:b/>
      <w:bCs/>
    </w:rPr>
  </w:style>
  <w:style w:type="character" w:customStyle="1" w:styleId="CommentSubjectChar">
    <w:name w:val="Comment Subject Char"/>
    <w:basedOn w:val="CommentTextChar"/>
    <w:link w:val="CommentSubject"/>
    <w:uiPriority w:val="99"/>
    <w:semiHidden/>
    <w:rsid w:val="007C626A"/>
    <w:rPr>
      <w:b/>
      <w:bCs/>
      <w:sz w:val="20"/>
      <w:szCs w:val="20"/>
    </w:rPr>
  </w:style>
  <w:style w:type="paragraph" w:styleId="Revision">
    <w:name w:val="Revision"/>
    <w:hidden/>
    <w:uiPriority w:val="99"/>
    <w:semiHidden/>
    <w:rsid w:val="00B2011B"/>
    <w:pPr>
      <w:spacing w:after="0" w:line="240" w:lineRule="auto"/>
    </w:pPr>
  </w:style>
  <w:style w:type="paragraph" w:styleId="Header">
    <w:name w:val="header"/>
    <w:basedOn w:val="Normal"/>
    <w:link w:val="HeaderChar"/>
    <w:uiPriority w:val="99"/>
    <w:unhideWhenUsed/>
    <w:rsid w:val="00E902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2E9"/>
  </w:style>
  <w:style w:type="paragraph" w:styleId="Footer">
    <w:name w:val="footer"/>
    <w:basedOn w:val="Normal"/>
    <w:link w:val="FooterChar"/>
    <w:uiPriority w:val="99"/>
    <w:unhideWhenUsed/>
    <w:rsid w:val="00E902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1312</Words>
  <Characters>7480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Ginnane</dc:creator>
  <cp:keywords/>
  <dc:description/>
  <cp:lastModifiedBy>Piet Halliday</cp:lastModifiedBy>
  <cp:revision>2</cp:revision>
  <dcterms:created xsi:type="dcterms:W3CDTF">2023-10-30T08:28:00Z</dcterms:created>
  <dcterms:modified xsi:type="dcterms:W3CDTF">2023-10-30T08:28:00Z</dcterms:modified>
</cp:coreProperties>
</file>